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B0E" w:rsidRDefault="008A7B0E" w:rsidP="00285BB4">
      <w:pPr>
        <w:shd w:val="clear" w:color="auto" w:fill="FFFFFF"/>
        <w:spacing w:after="75" w:line="240" w:lineRule="auto"/>
        <w:ind w:firstLine="300"/>
        <w:jc w:val="both"/>
        <w:rPr>
          <w:rFonts w:ascii="Times New Roman" w:hAnsi="Times New Roman" w:cs="Times New Roman"/>
          <w:bCs/>
          <w:color w:val="1D1D1B"/>
          <w:sz w:val="44"/>
          <w:szCs w:val="44"/>
          <w:lang w:val="en-US" w:eastAsia="el-GR"/>
        </w:rPr>
      </w:pPr>
      <w:r w:rsidRPr="008A7B0E">
        <w:rPr>
          <w:rFonts w:ascii="Times New Roman" w:hAnsi="Times New Roman" w:cs="Times New Roman"/>
          <w:bCs/>
          <w:color w:val="1D1D1B"/>
          <w:sz w:val="44"/>
          <w:szCs w:val="44"/>
          <w:lang w:eastAsia="el-GR"/>
        </w:rPr>
        <w:t xml:space="preserve">       </w:t>
      </w:r>
      <w:r>
        <w:rPr>
          <w:rFonts w:ascii="Times New Roman" w:hAnsi="Times New Roman" w:cs="Times New Roman"/>
          <w:bCs/>
          <w:color w:val="1D1D1B"/>
          <w:sz w:val="44"/>
          <w:szCs w:val="44"/>
          <w:lang w:val="en-US" w:eastAsia="el-GR"/>
        </w:rPr>
        <w:t xml:space="preserve">  </w:t>
      </w:r>
      <w:r w:rsidRPr="008A7B0E">
        <w:rPr>
          <w:rFonts w:ascii="Times New Roman" w:hAnsi="Times New Roman" w:cs="Times New Roman"/>
          <w:bCs/>
          <w:color w:val="1D1D1B"/>
          <w:sz w:val="44"/>
          <w:szCs w:val="44"/>
          <w:lang w:eastAsia="el-GR"/>
        </w:rPr>
        <w:t xml:space="preserve"> </w:t>
      </w:r>
      <w:r>
        <w:rPr>
          <w:rFonts w:ascii="Times New Roman" w:hAnsi="Times New Roman" w:cs="Times New Roman"/>
          <w:bCs/>
          <w:color w:val="1D1D1B"/>
          <w:sz w:val="44"/>
          <w:szCs w:val="44"/>
          <w:lang w:val="en-US" w:eastAsia="el-GR"/>
        </w:rPr>
        <w:t xml:space="preserve"> </w:t>
      </w:r>
      <w:r w:rsidRPr="008A7B0E">
        <w:rPr>
          <w:rFonts w:ascii="Times New Roman" w:hAnsi="Times New Roman" w:cs="Times New Roman"/>
          <w:bCs/>
          <w:color w:val="1D1D1B"/>
          <w:sz w:val="44"/>
          <w:szCs w:val="44"/>
          <w:lang w:eastAsia="el-GR"/>
        </w:rPr>
        <w:t>ΜΕΤΡΗΤΗΣ ΑΝΤΙΔΡΑΣΗΣ</w:t>
      </w:r>
    </w:p>
    <w:p w:rsidR="008A7B0E" w:rsidRPr="008A7B0E" w:rsidRDefault="008A7B0E" w:rsidP="00285BB4">
      <w:pPr>
        <w:shd w:val="clear" w:color="auto" w:fill="FFFFFF"/>
        <w:spacing w:after="75" w:line="240" w:lineRule="auto"/>
        <w:ind w:firstLine="300"/>
        <w:jc w:val="both"/>
        <w:rPr>
          <w:rFonts w:ascii="Times New Roman" w:hAnsi="Times New Roman" w:cs="Times New Roman"/>
          <w:color w:val="1D1D1B"/>
          <w:sz w:val="44"/>
          <w:szCs w:val="44"/>
          <w:lang w:val="en-US" w:eastAsia="el-GR"/>
        </w:rPr>
      </w:pPr>
    </w:p>
    <w:p w:rsidR="008A7B0E" w:rsidRDefault="008A7B0E" w:rsidP="00285BB4">
      <w:pPr>
        <w:shd w:val="clear" w:color="auto" w:fill="FFFFFF"/>
        <w:spacing w:after="75" w:line="240" w:lineRule="auto"/>
        <w:ind w:firstLine="3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4E6E47">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18.75pt;height:470.25pt">
            <v:imagedata r:id="rId8" o:title=""/>
          </v:shape>
        </w:pict>
      </w:r>
    </w:p>
    <w:p w:rsidR="008A7B0E" w:rsidRPr="008A7B0E" w:rsidRDefault="008A7B0E" w:rsidP="00285BB4">
      <w:pPr>
        <w:shd w:val="clear" w:color="auto" w:fill="FFFFFF"/>
        <w:spacing w:after="75" w:line="240" w:lineRule="auto"/>
        <w:ind w:firstLine="300"/>
        <w:jc w:val="both"/>
        <w:rPr>
          <w:rFonts w:ascii="Times New Roman" w:hAnsi="Times New Roman" w:cs="Times New Roman"/>
          <w:sz w:val="24"/>
          <w:szCs w:val="24"/>
          <w:lang w:val="en-US"/>
        </w:rPr>
      </w:pPr>
    </w:p>
    <w:p w:rsidR="008A7B0E" w:rsidRDefault="008A7B0E" w:rsidP="00285BB4">
      <w:pPr>
        <w:shd w:val="clear" w:color="auto" w:fill="FFFFFF"/>
        <w:spacing w:after="75" w:line="240" w:lineRule="auto"/>
        <w:ind w:firstLine="300"/>
        <w:jc w:val="both"/>
        <w:rPr>
          <w:rFonts w:ascii="Times New Roman" w:hAnsi="Times New Roman" w:cs="Times New Roman"/>
          <w:sz w:val="24"/>
          <w:szCs w:val="24"/>
          <w:lang w:val="en-US"/>
        </w:rPr>
      </w:pPr>
    </w:p>
    <w:p w:rsidR="008A7B0E" w:rsidRPr="00F16063" w:rsidRDefault="008A7B0E" w:rsidP="008A7B0E">
      <w:pPr>
        <w:jc w:val="center"/>
        <w:rPr>
          <w:rFonts w:ascii="Times New Roman" w:hAnsi="Times New Roman" w:cs="Times New Roman"/>
          <w:sz w:val="24"/>
          <w:szCs w:val="24"/>
        </w:rPr>
      </w:pPr>
      <w:r w:rsidRPr="008A7B0E">
        <w:rPr>
          <w:rFonts w:ascii="Times New Roman" w:hAnsi="Times New Roman" w:cs="Times New Roman"/>
          <w:sz w:val="24"/>
          <w:szCs w:val="24"/>
        </w:rPr>
        <w:t xml:space="preserve">                                                                                    </w:t>
      </w:r>
      <w:r w:rsidRPr="00F16063">
        <w:rPr>
          <w:rFonts w:ascii="Times New Roman" w:hAnsi="Times New Roman" w:cs="Times New Roman"/>
          <w:sz w:val="24"/>
          <w:szCs w:val="24"/>
        </w:rPr>
        <w:t>ΚΑΡΑΠΙΔΑΚΗ  ΓΑΡΥΦΑΛΙΑ</w:t>
      </w:r>
    </w:p>
    <w:p w:rsidR="008A7B0E" w:rsidRPr="00F16063" w:rsidRDefault="008A7B0E" w:rsidP="008A7B0E">
      <w:pPr>
        <w:jc w:val="center"/>
        <w:rPr>
          <w:rFonts w:ascii="Times New Roman" w:hAnsi="Times New Roman" w:cs="Times New Roman"/>
          <w:sz w:val="24"/>
          <w:szCs w:val="24"/>
        </w:rPr>
      </w:pPr>
      <w:r w:rsidRPr="00F1606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7B0E">
        <w:rPr>
          <w:rFonts w:ascii="Times New Roman" w:hAnsi="Times New Roman" w:cs="Times New Roman"/>
          <w:sz w:val="24"/>
          <w:szCs w:val="24"/>
        </w:rPr>
        <w:t xml:space="preserve">   </w:t>
      </w:r>
      <w:r w:rsidRPr="00F16063">
        <w:rPr>
          <w:rFonts w:ascii="Times New Roman" w:hAnsi="Times New Roman" w:cs="Times New Roman"/>
          <w:sz w:val="24"/>
          <w:szCs w:val="24"/>
        </w:rPr>
        <w:t xml:space="preserve"> ΚΛΗΡΟΝΟΜΟΥ ΧΡΙΣΤΙΝΑ</w:t>
      </w:r>
    </w:p>
    <w:p w:rsidR="008A7B0E" w:rsidRPr="002A2FA3" w:rsidRDefault="008A7B0E" w:rsidP="008A7B0E">
      <w:pPr>
        <w:jc w:val="center"/>
        <w:rPr>
          <w:rFonts w:ascii="Times New Roman" w:hAnsi="Times New Roman" w:cs="Times New Roman"/>
          <w:sz w:val="24"/>
          <w:szCs w:val="24"/>
        </w:rPr>
      </w:pPr>
      <w:r w:rsidRPr="00F1606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7B0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A7B0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16063">
        <w:rPr>
          <w:rFonts w:ascii="Times New Roman" w:hAnsi="Times New Roman" w:cs="Times New Roman"/>
          <w:sz w:val="24"/>
          <w:szCs w:val="24"/>
        </w:rPr>
        <w:t xml:space="preserve">ΚΟΥΡΟΥ ΜΑΡΙΛΙΖΑ  </w:t>
      </w:r>
    </w:p>
    <w:p w:rsidR="008A7B0E" w:rsidRDefault="008A7B0E" w:rsidP="008A7B0E">
      <w:pPr>
        <w:spacing w:after="0" w:line="240" w:lineRule="auto"/>
        <w:jc w:val="center"/>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 xml:space="preserve">                                                            </w:t>
      </w:r>
      <w:r w:rsidR="002A2FA3">
        <w:rPr>
          <w:rFonts w:ascii="Times New Roman" w:eastAsia="Times New Roman" w:hAnsi="Times New Roman" w:cs="Times New Roman"/>
          <w:sz w:val="28"/>
          <w:szCs w:val="28"/>
          <w:lang w:eastAsia="el-GR"/>
        </w:rPr>
        <w:t>Α΄ ΛΥΚΕΙΟΥ</w:t>
      </w:r>
    </w:p>
    <w:p w:rsidR="008A7B0E" w:rsidRDefault="008A7B0E" w:rsidP="008A7B0E">
      <w:pPr>
        <w:spacing w:after="0" w:line="240" w:lineRule="auto"/>
        <w:jc w:val="center"/>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 xml:space="preserve">                                                            ΠΑΓΚΡΗΤΙΟ  ΕΚΠΑΙΔΕΥΤΗΡΙΟ</w:t>
      </w:r>
    </w:p>
    <w:p w:rsidR="00106D32" w:rsidRDefault="00106D32" w:rsidP="008A7B0E">
      <w:pPr>
        <w:spacing w:after="0" w:line="240" w:lineRule="auto"/>
        <w:jc w:val="center"/>
        <w:rPr>
          <w:rFonts w:ascii="Times New Roman" w:eastAsia="Times New Roman" w:hAnsi="Times New Roman" w:cs="Times New Roman"/>
          <w:sz w:val="28"/>
          <w:szCs w:val="28"/>
          <w:lang w:eastAsia="el-GR"/>
        </w:rPr>
      </w:pPr>
      <w:r>
        <w:rPr>
          <w:rFonts w:ascii="Times New Roman" w:eastAsia="Times New Roman" w:hAnsi="Times New Roman" w:cs="Times New Roman"/>
          <w:sz w:val="28"/>
          <w:szCs w:val="28"/>
          <w:lang w:eastAsia="el-GR"/>
        </w:rPr>
        <w:t xml:space="preserve"> </w:t>
      </w:r>
    </w:p>
    <w:p w:rsidR="00106D32" w:rsidRPr="003412C0" w:rsidRDefault="00106D32" w:rsidP="008A7B0E">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lang w:eastAsia="el-GR"/>
        </w:rPr>
        <w:t xml:space="preserve">                                 Υπεύθυνος καθηγητής:  Ανδρουλιδάκης</w:t>
      </w:r>
      <w:bookmarkStart w:id="0" w:name="_GoBack"/>
      <w:bookmarkEnd w:id="0"/>
      <w:r>
        <w:rPr>
          <w:rFonts w:ascii="Times New Roman" w:eastAsia="Times New Roman" w:hAnsi="Times New Roman" w:cs="Times New Roman"/>
          <w:sz w:val="28"/>
          <w:szCs w:val="28"/>
          <w:lang w:eastAsia="el-GR"/>
        </w:rPr>
        <w:t xml:space="preserve"> Μανόλης</w:t>
      </w:r>
    </w:p>
    <w:p w:rsidR="00ED0BE4" w:rsidRPr="00F16063" w:rsidRDefault="00ED0BE4" w:rsidP="00285BB4">
      <w:pPr>
        <w:shd w:val="clear" w:color="auto" w:fill="FFFFFF"/>
        <w:spacing w:after="75" w:line="240" w:lineRule="auto"/>
        <w:ind w:firstLine="300"/>
        <w:jc w:val="both"/>
        <w:rPr>
          <w:rFonts w:ascii="Times New Roman" w:hAnsi="Times New Roman" w:cs="Times New Roman"/>
          <w:b/>
          <w:bCs/>
          <w:color w:val="1D1D1B"/>
          <w:sz w:val="32"/>
          <w:szCs w:val="32"/>
          <w:lang w:eastAsia="el-GR"/>
        </w:rPr>
      </w:pPr>
      <w:r w:rsidRPr="00405DC0">
        <w:rPr>
          <w:rFonts w:ascii="Times New Roman" w:hAnsi="Times New Roman" w:cs="Times New Roman"/>
          <w:color w:val="1D1D1B"/>
          <w:sz w:val="32"/>
          <w:szCs w:val="32"/>
          <w:lang w:eastAsia="el-GR"/>
        </w:rPr>
        <w:lastRenderedPageBreak/>
        <w:t xml:space="preserve">                      </w:t>
      </w:r>
      <w:r w:rsidRPr="00F16063">
        <w:rPr>
          <w:rFonts w:ascii="Times New Roman" w:hAnsi="Times New Roman" w:cs="Times New Roman"/>
          <w:b/>
          <w:bCs/>
          <w:color w:val="1D1D1B"/>
          <w:sz w:val="32"/>
          <w:szCs w:val="32"/>
          <w:lang w:eastAsia="el-GR"/>
        </w:rPr>
        <w:t>ΜΕΤΡΗΤΗΣ ΑΝΤΙΔΡΑΣΗΣ</w:t>
      </w:r>
    </w:p>
    <w:p w:rsidR="00ED0BE4" w:rsidRDefault="00ED0BE4" w:rsidP="004D0EA0">
      <w:pPr>
        <w:spacing w:after="0" w:line="240" w:lineRule="auto"/>
        <w:rPr>
          <w:rFonts w:ascii="Times New Roman" w:hAnsi="Times New Roman" w:cs="Times New Roman"/>
          <w:b/>
          <w:bCs/>
          <w:sz w:val="32"/>
          <w:szCs w:val="32"/>
          <w:lang w:eastAsia="el-GR"/>
        </w:rPr>
      </w:pPr>
      <w:r w:rsidRPr="004D0EA0">
        <w:rPr>
          <w:rFonts w:ascii="Times New Roman" w:hAnsi="Times New Roman" w:cs="Times New Roman"/>
          <w:b/>
          <w:bCs/>
          <w:sz w:val="32"/>
          <w:szCs w:val="32"/>
          <w:lang w:eastAsia="el-GR"/>
        </w:rPr>
        <w:t xml:space="preserve">  </w:t>
      </w:r>
    </w:p>
    <w:p w:rsidR="00ED0BE4" w:rsidRPr="004D0EA0" w:rsidRDefault="00ED0BE4" w:rsidP="004D0EA0">
      <w:pPr>
        <w:spacing w:after="0" w:line="240" w:lineRule="auto"/>
        <w:rPr>
          <w:rFonts w:ascii="Times New Roman" w:hAnsi="Times New Roman" w:cs="Times New Roman"/>
          <w:sz w:val="24"/>
          <w:szCs w:val="24"/>
          <w:u w:val="single"/>
          <w:lang w:eastAsia="el-GR"/>
        </w:rPr>
      </w:pPr>
      <w:r>
        <w:rPr>
          <w:rFonts w:ascii="Times New Roman" w:hAnsi="Times New Roman" w:cs="Times New Roman"/>
          <w:b/>
          <w:bCs/>
          <w:sz w:val="32"/>
          <w:szCs w:val="32"/>
          <w:lang w:eastAsia="el-GR"/>
        </w:rPr>
        <w:t xml:space="preserve">   </w:t>
      </w:r>
      <w:r w:rsidRPr="004D0EA0">
        <w:rPr>
          <w:rFonts w:ascii="Times New Roman" w:hAnsi="Times New Roman" w:cs="Times New Roman"/>
          <w:sz w:val="24"/>
          <w:szCs w:val="24"/>
          <w:u w:val="single"/>
          <w:lang w:eastAsia="el-GR"/>
        </w:rPr>
        <w:t>ΕΛΕΥΘΕΡΗ   ΠΤΩΣΗ</w:t>
      </w:r>
    </w:p>
    <w:p w:rsidR="00ED0BE4" w:rsidRPr="004D0EA0" w:rsidRDefault="00ED0BE4" w:rsidP="004D0EA0">
      <w:pPr>
        <w:spacing w:after="0" w:line="240" w:lineRule="auto"/>
        <w:ind w:right="-58"/>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27" type="#_x0000_t75" style="width:9pt;height:9pt" o:ole="">
            <v:imagedata r:id="rId9" o:title=""/>
          </v:shape>
          <o:OLEObject Type="Embed" ProgID="Equation.3" ShapeID="_x0000_i1027" DrawAspect="Content" ObjectID="_1551852063" r:id="rId10"/>
        </w:object>
      </w:r>
      <w:r w:rsidRPr="004D0EA0">
        <w:rPr>
          <w:rFonts w:ascii="Times New Roman" w:hAnsi="Times New Roman" w:cs="Times New Roman"/>
          <w:b/>
          <w:bCs/>
          <w:sz w:val="24"/>
          <w:szCs w:val="24"/>
          <w:lang w:eastAsia="el-GR"/>
        </w:rPr>
        <w:t xml:space="preserve"> </w:t>
      </w:r>
      <w:r w:rsidRPr="004D0EA0">
        <w:rPr>
          <w:rFonts w:ascii="Times New Roman" w:hAnsi="Times New Roman" w:cs="Times New Roman"/>
          <w:sz w:val="24"/>
          <w:szCs w:val="24"/>
          <w:lang w:eastAsia="el-GR"/>
        </w:rPr>
        <w:t>Ελεύθερη πτώση είναι η κίνηση που εκτελεί ένα σώμα όταν το αφήσουμε ελεύ</w:t>
      </w:r>
      <w:r>
        <w:rPr>
          <w:rFonts w:ascii="Times New Roman" w:hAnsi="Times New Roman" w:cs="Times New Roman"/>
          <w:sz w:val="24"/>
          <w:szCs w:val="24"/>
          <w:lang w:eastAsia="el-GR"/>
        </w:rPr>
        <w:t>θερο</w:t>
      </w:r>
    </w:p>
    <w:p w:rsidR="00ED0BE4"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 χωρίς αρχική ταχύτητα) από μικρό ύψος και αυτό πέφτει μόνο με την επίδραση </w:t>
      </w:r>
      <w:r>
        <w:rPr>
          <w:rFonts w:ascii="Times New Roman" w:hAnsi="Times New Roman" w:cs="Times New Roman"/>
          <w:sz w:val="24"/>
          <w:szCs w:val="24"/>
          <w:lang w:eastAsia="el-GR"/>
        </w:rPr>
        <w:t xml:space="preserve">     </w:t>
      </w:r>
    </w:p>
    <w:p w:rsidR="00ED0BE4" w:rsidRPr="004D0EA0" w:rsidRDefault="00ED0BE4" w:rsidP="004D0EA0">
      <w:pPr>
        <w:spacing w:after="0" w:line="240" w:lineRule="auto"/>
        <w:rPr>
          <w:rFonts w:ascii="Times New Roman" w:hAnsi="Times New Roman" w:cs="Times New Roman"/>
          <w:sz w:val="24"/>
          <w:szCs w:val="24"/>
          <w:lang w:eastAsia="el-GR"/>
        </w:rPr>
      </w:pPr>
      <w:r>
        <w:rPr>
          <w:rFonts w:ascii="Times New Roman" w:hAnsi="Times New Roman" w:cs="Times New Roman"/>
          <w:sz w:val="24"/>
          <w:szCs w:val="24"/>
          <w:lang w:eastAsia="el-GR"/>
        </w:rPr>
        <w:t xml:space="preserve">    </w:t>
      </w:r>
      <w:r w:rsidR="003C1298">
        <w:rPr>
          <w:rFonts w:ascii="Times New Roman" w:hAnsi="Times New Roman" w:cs="Times New Roman"/>
          <w:sz w:val="24"/>
          <w:szCs w:val="24"/>
          <w:lang w:eastAsia="el-GR"/>
        </w:rPr>
        <w:t>του βάρους του</w:t>
      </w:r>
      <w:r w:rsidRPr="004D0EA0">
        <w:rPr>
          <w:rFonts w:ascii="Times New Roman" w:hAnsi="Times New Roman" w:cs="Times New Roman"/>
          <w:sz w:val="24"/>
          <w:szCs w:val="24"/>
          <w:lang w:eastAsia="el-GR"/>
        </w:rPr>
        <w:t xml:space="preserve"> ( Η αντίσταση του αέρα θεωρείται αμελητέα ).</w:t>
      </w:r>
    </w:p>
    <w:p w:rsidR="00ED0BE4" w:rsidRDefault="00ED0BE4" w:rsidP="004D0EA0">
      <w:pPr>
        <w:spacing w:after="0" w:line="240" w:lineRule="auto"/>
        <w:rPr>
          <w:rFonts w:ascii="Times New Roman" w:hAnsi="Times New Roman" w:cs="Times New Roman"/>
          <w:b/>
          <w:bCs/>
          <w:sz w:val="24"/>
          <w:szCs w:val="24"/>
          <w:lang w:eastAsia="el-GR"/>
        </w:rPr>
      </w:pPr>
    </w:p>
    <w:p w:rsidR="00ED0BE4" w:rsidRPr="003C1298" w:rsidRDefault="00ED0BE4" w:rsidP="004D0EA0">
      <w:pPr>
        <w:spacing w:after="0" w:line="240" w:lineRule="auto"/>
        <w:rPr>
          <w:rFonts w:ascii="Times New Roman" w:hAnsi="Times New Roman" w:cs="Times New Roman"/>
          <w:sz w:val="24"/>
          <w:szCs w:val="24"/>
          <w:lang w:eastAsia="el-GR"/>
        </w:rPr>
      </w:pPr>
      <w:r w:rsidRPr="003C1298">
        <w:rPr>
          <w:rFonts w:ascii="Times New Roman" w:eastAsia="Times New Roman" w:hAnsi="Times New Roman" w:cs="Times New Roman"/>
          <w:b/>
          <w:bCs/>
          <w:position w:val="-2"/>
          <w:sz w:val="24"/>
          <w:szCs w:val="24"/>
          <w:lang w:eastAsia="el-GR"/>
        </w:rPr>
        <w:object w:dxaOrig="180" w:dyaOrig="180">
          <v:shape id="_x0000_i1028" type="#_x0000_t75" style="width:9pt;height:9pt" o:ole="">
            <v:imagedata r:id="rId11" o:title=""/>
          </v:shape>
          <o:OLEObject Type="Embed" ProgID="Equation.3" ShapeID="_x0000_i1028" DrawAspect="Content" ObjectID="_1551852064" r:id="rId12"/>
        </w:object>
      </w:r>
      <w:r w:rsidRPr="003C1298">
        <w:rPr>
          <w:rFonts w:ascii="Times New Roman" w:hAnsi="Times New Roman" w:cs="Times New Roman"/>
          <w:sz w:val="24"/>
          <w:szCs w:val="24"/>
          <w:lang w:eastAsia="el-GR"/>
        </w:rPr>
        <w:t xml:space="preserve"> Η ελεύθερη πτώση είναι η πτώση στο κενό</w:t>
      </w:r>
      <w:r w:rsidR="003C1298" w:rsidRPr="003C1298">
        <w:rPr>
          <w:rFonts w:ascii="Times New Roman" w:hAnsi="Times New Roman" w:cs="Times New Roman"/>
          <w:sz w:val="24"/>
          <w:szCs w:val="24"/>
          <w:lang w:eastAsia="el-GR"/>
        </w:rPr>
        <w:t>.</w:t>
      </w:r>
    </w:p>
    <w:p w:rsidR="00ED0BE4" w:rsidRDefault="00ED0BE4" w:rsidP="004D0EA0">
      <w:pPr>
        <w:spacing w:after="0" w:line="240" w:lineRule="auto"/>
        <w:rPr>
          <w:rFonts w:ascii="Times New Roman" w:hAnsi="Times New Roman" w:cs="Times New Roman"/>
          <w:b/>
          <w:bCs/>
          <w:sz w:val="24"/>
          <w:szCs w:val="24"/>
          <w:lang w:eastAsia="el-GR"/>
        </w:rPr>
      </w:pP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29" type="#_x0000_t75" style="width:9pt;height:9pt" o:ole="">
            <v:imagedata r:id="rId11" o:title=""/>
          </v:shape>
          <o:OLEObject Type="Embed" ProgID="Equation.3" ShapeID="_x0000_i1029" DrawAspect="Content" ObjectID="_1551852065" r:id="rId13"/>
        </w:object>
      </w:r>
      <w:r w:rsidRPr="004D0EA0">
        <w:rPr>
          <w:rFonts w:ascii="Times New Roman" w:hAnsi="Times New Roman" w:cs="Times New Roman"/>
          <w:sz w:val="24"/>
          <w:szCs w:val="24"/>
          <w:lang w:eastAsia="el-GR"/>
        </w:rPr>
        <w:t xml:space="preserve"> Στον ίδιο τόπο, όλα τα σώματα πέφτουν ελεύθερα με την ίδια επιτάχυνση που</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λέγεται επιτάχυνση της βαρύτητας και συμβολίζεται με το γράμμα  </w:t>
      </w:r>
      <w:r w:rsidRPr="004D0EA0">
        <w:rPr>
          <w:rFonts w:ascii="Times New Roman" w:hAnsi="Times New Roman" w:cs="Times New Roman"/>
          <w:b/>
          <w:bCs/>
          <w:sz w:val="24"/>
          <w:szCs w:val="24"/>
          <w:lang w:val="en-US" w:eastAsia="el-GR"/>
        </w:rPr>
        <w:t>g</w:t>
      </w:r>
      <w:r w:rsidRPr="004D0EA0">
        <w:rPr>
          <w:rFonts w:ascii="Times New Roman" w:hAnsi="Times New Roman" w:cs="Times New Roman"/>
          <w:b/>
          <w:bCs/>
          <w:sz w:val="24"/>
          <w:szCs w:val="24"/>
          <w:lang w:eastAsia="el-GR"/>
        </w:rPr>
        <w:t xml:space="preserve"> </w:t>
      </w:r>
      <w:r w:rsidRPr="004D0EA0">
        <w:rPr>
          <w:rFonts w:ascii="Times New Roman" w:hAnsi="Times New Roman" w:cs="Times New Roman"/>
          <w:sz w:val="24"/>
          <w:szCs w:val="24"/>
          <w:lang w:eastAsia="el-GR"/>
        </w:rPr>
        <w:t xml:space="preserve">. </w:t>
      </w:r>
    </w:p>
    <w:p w:rsidR="00ED0BE4" w:rsidRPr="004D0EA0" w:rsidRDefault="00ED0BE4" w:rsidP="004D0EA0">
      <w:pPr>
        <w:spacing w:after="0" w:line="240" w:lineRule="auto"/>
        <w:rPr>
          <w:rFonts w:ascii="Times New Roman" w:hAnsi="Times New Roman" w:cs="Times New Roman"/>
          <w:sz w:val="24"/>
          <w:szCs w:val="24"/>
          <w:lang w:eastAsia="el-GR"/>
        </w:rPr>
      </w:pPr>
      <w:r>
        <w:rPr>
          <w:rFonts w:ascii="Times New Roman" w:hAnsi="Times New Roman" w:cs="Times New Roman"/>
          <w:sz w:val="24"/>
          <w:szCs w:val="24"/>
          <w:lang w:eastAsia="el-GR"/>
        </w:rPr>
        <w:t xml:space="preserve"> </w:t>
      </w:r>
      <w:r w:rsidRPr="004D0EA0">
        <w:rPr>
          <w:rFonts w:ascii="Times New Roman" w:hAnsi="Times New Roman" w:cs="Times New Roman"/>
          <w:sz w:val="24"/>
          <w:szCs w:val="24"/>
          <w:lang w:eastAsia="el-GR"/>
        </w:rPr>
        <w:t xml:space="preserve">   ( Στη γη, η τιμή της επιτάχυνσης της βαρύτητας εξαρτάται από το γεωγραφικό</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πλάτος και από το ύψος πάνω από την επιφάνεια της θάλασσας.</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Η τιμή της  </w:t>
      </w:r>
      <w:r w:rsidRPr="004D0EA0">
        <w:rPr>
          <w:rFonts w:ascii="Times New Roman" w:hAnsi="Times New Roman" w:cs="Times New Roman"/>
          <w:b/>
          <w:bCs/>
          <w:sz w:val="24"/>
          <w:szCs w:val="24"/>
          <w:lang w:val="en-US" w:eastAsia="el-GR"/>
        </w:rPr>
        <w:t>g</w:t>
      </w:r>
      <w:r w:rsidRPr="004D0EA0">
        <w:rPr>
          <w:rFonts w:ascii="Times New Roman" w:hAnsi="Times New Roman" w:cs="Times New Roman"/>
          <w:b/>
          <w:bCs/>
          <w:sz w:val="24"/>
          <w:szCs w:val="24"/>
          <w:lang w:eastAsia="el-GR"/>
        </w:rPr>
        <w:t xml:space="preserve"> </w:t>
      </w:r>
      <w:r w:rsidRPr="004D0EA0">
        <w:rPr>
          <w:rFonts w:ascii="Times New Roman" w:hAnsi="Times New Roman" w:cs="Times New Roman"/>
          <w:sz w:val="24"/>
          <w:szCs w:val="24"/>
          <w:lang w:eastAsia="el-GR"/>
        </w:rPr>
        <w:t xml:space="preserve"> αυξάνεται</w:t>
      </w:r>
      <w:r w:rsidR="003C1298">
        <w:rPr>
          <w:rFonts w:ascii="Times New Roman" w:hAnsi="Times New Roman" w:cs="Times New Roman"/>
          <w:sz w:val="24"/>
          <w:szCs w:val="24"/>
          <w:lang w:eastAsia="el-GR"/>
        </w:rPr>
        <w:t>,</w:t>
      </w:r>
      <w:r w:rsidRPr="004D0EA0">
        <w:rPr>
          <w:rFonts w:ascii="Times New Roman" w:hAnsi="Times New Roman" w:cs="Times New Roman"/>
          <w:sz w:val="24"/>
          <w:szCs w:val="24"/>
          <w:lang w:eastAsia="el-GR"/>
        </w:rPr>
        <w:t xml:space="preserve"> καθώς προχωρούμε από τον ισημερινό προς τους πόλους</w:t>
      </w:r>
      <w:r w:rsidR="003C1298">
        <w:rPr>
          <w:rFonts w:ascii="Times New Roman" w:hAnsi="Times New Roman" w:cs="Times New Roman"/>
          <w:sz w:val="24"/>
          <w:szCs w:val="24"/>
          <w:lang w:eastAsia="el-GR"/>
        </w:rPr>
        <w:t>,</w:t>
      </w:r>
      <w:r w:rsidRPr="004D0EA0">
        <w:rPr>
          <w:rFonts w:ascii="Times New Roman" w:hAnsi="Times New Roman" w:cs="Times New Roman"/>
          <w:sz w:val="24"/>
          <w:szCs w:val="24"/>
          <w:lang w:eastAsia="el-GR"/>
        </w:rPr>
        <w:t xml:space="preserve"> </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και μειώνεται καθώς αυξάνεται το ύψος. )</w:t>
      </w:r>
    </w:p>
    <w:p w:rsidR="00ED0BE4"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30" type="#_x0000_t75" style="width:9pt;height:9pt" o:ole="">
            <v:imagedata r:id="rId11" o:title=""/>
          </v:shape>
          <o:OLEObject Type="Embed" ProgID="Equation.3" ShapeID="_x0000_i1030" DrawAspect="Content" ObjectID="_1551852066" r:id="rId14"/>
        </w:object>
      </w:r>
      <w:r w:rsidRPr="004D0EA0">
        <w:rPr>
          <w:rFonts w:ascii="Times New Roman" w:hAnsi="Times New Roman" w:cs="Times New Roman"/>
          <w:sz w:val="24"/>
          <w:szCs w:val="24"/>
          <w:lang w:eastAsia="el-GR"/>
        </w:rPr>
        <w:t>Συμπερασματικά η ελεύθερη πτώση είναι μια ευθύγραμμη ομαλά επιταχυνόμενη</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κίνηση, χωρίς αρχική ταχύτητα, με διεύθυνση κατακόρυφη και φορά προς τα κάτω</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hAnsi="Times New Roman" w:cs="Times New Roman"/>
          <w:sz w:val="24"/>
          <w:szCs w:val="24"/>
          <w:lang w:eastAsia="el-GR"/>
        </w:rPr>
        <w:t xml:space="preserve">   ( προς το κέντρο της γης ).</w:t>
      </w:r>
    </w:p>
    <w:p w:rsidR="00ED0BE4" w:rsidRPr="004D0EA0" w:rsidRDefault="00ED0BE4" w:rsidP="004D0EA0">
      <w:pPr>
        <w:spacing w:after="0" w:line="240" w:lineRule="auto"/>
        <w:rPr>
          <w:rFonts w:ascii="Times New Roman" w:hAnsi="Times New Roman" w:cs="Times New Roman"/>
          <w:sz w:val="24"/>
          <w:szCs w:val="24"/>
          <w:lang w:eastAsia="el-GR"/>
        </w:rPr>
      </w:pPr>
    </w:p>
    <w:p w:rsidR="00ED0BE4" w:rsidRPr="004D0EA0" w:rsidRDefault="00ED0BE4" w:rsidP="004D0EA0">
      <w:pPr>
        <w:spacing w:after="0" w:line="240" w:lineRule="auto"/>
        <w:rPr>
          <w:rFonts w:ascii="Times New Roman" w:hAnsi="Times New Roman" w:cs="Times New Roman"/>
          <w:sz w:val="24"/>
          <w:szCs w:val="24"/>
          <w:u w:val="single"/>
          <w:lang w:eastAsia="el-GR"/>
        </w:rPr>
      </w:pPr>
      <w:r w:rsidRPr="004D0EA0">
        <w:rPr>
          <w:rFonts w:ascii="Times New Roman" w:hAnsi="Times New Roman" w:cs="Times New Roman"/>
          <w:sz w:val="24"/>
          <w:szCs w:val="24"/>
          <w:lang w:eastAsia="el-GR"/>
        </w:rPr>
        <w:t xml:space="preserve">  </w:t>
      </w:r>
      <w:r w:rsidRPr="004D0EA0">
        <w:rPr>
          <w:rFonts w:ascii="Times New Roman" w:hAnsi="Times New Roman" w:cs="Times New Roman"/>
          <w:sz w:val="24"/>
          <w:szCs w:val="24"/>
          <w:u w:val="single"/>
          <w:lang w:eastAsia="el-GR"/>
        </w:rPr>
        <w:t>ΝΟΜΟΙ  ΤΗΣ  ΕΛΕΥΘΕΡΗΣ  ΠΤΩΣΗΣ</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31" type="#_x0000_t75" style="width:9pt;height:10.5pt" o:ole="">
            <v:imagedata r:id="rId11" o:title=""/>
          </v:shape>
          <o:OLEObject Type="Embed" ProgID="Equation.3" ShapeID="_x0000_i1031" DrawAspect="Content" ObjectID="_1551852067" r:id="rId15"/>
        </w:object>
      </w:r>
      <w:r w:rsidRPr="004D0EA0">
        <w:rPr>
          <w:rFonts w:ascii="Times New Roman" w:hAnsi="Times New Roman" w:cs="Times New Roman"/>
          <w:sz w:val="24"/>
          <w:szCs w:val="24"/>
          <w:lang w:eastAsia="el-GR"/>
        </w:rPr>
        <w:t xml:space="preserve"> </w:t>
      </w:r>
      <w:r w:rsidRPr="004D0EA0">
        <w:rPr>
          <w:rFonts w:ascii="Times New Roman" w:hAnsi="Times New Roman" w:cs="Times New Roman"/>
          <w:sz w:val="24"/>
          <w:szCs w:val="24"/>
          <w:u w:val="single"/>
          <w:lang w:eastAsia="el-GR"/>
        </w:rPr>
        <w:t>Νόμος επιτάχυνσης</w:t>
      </w:r>
      <w:r>
        <w:rPr>
          <w:rFonts w:ascii="Times New Roman" w:hAnsi="Times New Roman" w:cs="Times New Roman"/>
          <w:sz w:val="24"/>
          <w:szCs w:val="24"/>
          <w:u w:val="single"/>
          <w:lang w:eastAsia="el-GR"/>
        </w:rPr>
        <w:t>:</w:t>
      </w:r>
      <w:r w:rsidRPr="004D0EA0">
        <w:rPr>
          <w:rFonts w:ascii="Times New Roman" w:hAnsi="Times New Roman" w:cs="Times New Roman"/>
          <w:sz w:val="24"/>
          <w:szCs w:val="24"/>
          <w:lang w:eastAsia="el-GR"/>
        </w:rPr>
        <w:t xml:space="preserve"> η επιτάχυνση είναι σταθερή  </w:t>
      </w:r>
      <w:r w:rsidRPr="004D0EA0">
        <w:rPr>
          <w:rFonts w:ascii="Times New Roman" w:hAnsi="Times New Roman" w:cs="Times New Roman"/>
          <w:b/>
          <w:bCs/>
          <w:sz w:val="24"/>
          <w:szCs w:val="24"/>
          <w:lang w:eastAsia="el-GR"/>
        </w:rPr>
        <w:t xml:space="preserve"> </w:t>
      </w:r>
      <w:r w:rsidRPr="004D0EA0">
        <w:rPr>
          <w:rFonts w:ascii="Times New Roman" w:eastAsia="Times New Roman" w:hAnsi="Times New Roman" w:cs="Times New Roman"/>
          <w:b/>
          <w:bCs/>
          <w:position w:val="-10"/>
          <w:sz w:val="24"/>
          <w:szCs w:val="24"/>
          <w:lang w:eastAsia="el-GR"/>
        </w:rPr>
        <w:object w:dxaOrig="220" w:dyaOrig="320">
          <v:shape id="_x0000_i1032" type="#_x0000_t75" style="width:11.25pt;height:15.75pt" o:ole="">
            <v:imagedata r:id="rId16" o:title=""/>
          </v:shape>
          <o:OLEObject Type="Embed" ProgID="Equation.3" ShapeID="_x0000_i1032" DrawAspect="Content" ObjectID="_1551852068" r:id="rId17"/>
        </w:object>
      </w:r>
      <w:r w:rsidRPr="004D0EA0">
        <w:rPr>
          <w:rFonts w:ascii="Times New Roman" w:hAnsi="Times New Roman" w:cs="Times New Roman"/>
          <w:b/>
          <w:bCs/>
          <w:sz w:val="24"/>
          <w:szCs w:val="24"/>
          <w:lang w:eastAsia="el-GR"/>
        </w:rPr>
        <w:t>=</w:t>
      </w:r>
      <w:r w:rsidRPr="004D0EA0">
        <w:rPr>
          <w:rFonts w:ascii="Times New Roman" w:hAnsi="Times New Roman" w:cs="Times New Roman"/>
          <w:sz w:val="24"/>
          <w:szCs w:val="24"/>
          <w:lang w:eastAsia="el-GR"/>
        </w:rPr>
        <w:t xml:space="preserve"> </w:t>
      </w:r>
      <w:proofErr w:type="spellStart"/>
      <w:r w:rsidRPr="004D0EA0">
        <w:rPr>
          <w:rFonts w:ascii="Times New Roman" w:hAnsi="Times New Roman" w:cs="Times New Roman"/>
          <w:sz w:val="24"/>
          <w:szCs w:val="24"/>
          <w:lang w:eastAsia="el-GR"/>
        </w:rPr>
        <w:t>σταθ</w:t>
      </w:r>
      <w:proofErr w:type="spellEnd"/>
      <w:r w:rsidRPr="004D0EA0">
        <w:rPr>
          <w:rFonts w:ascii="Times New Roman" w:hAnsi="Times New Roman" w:cs="Times New Roman"/>
          <w:sz w:val="24"/>
          <w:szCs w:val="24"/>
          <w:lang w:eastAsia="el-GR"/>
        </w:rPr>
        <w:t xml:space="preserve">. ( Μέτρο </w:t>
      </w:r>
      <w:r w:rsidRPr="004D0EA0">
        <w:rPr>
          <w:rFonts w:ascii="Times New Roman" w:hAnsi="Times New Roman" w:cs="Times New Roman"/>
          <w:sz w:val="24"/>
          <w:szCs w:val="24"/>
          <w:lang w:val="en-US" w:eastAsia="el-GR"/>
        </w:rPr>
        <w:t>g</w:t>
      </w:r>
      <w:r w:rsidRPr="004D0EA0">
        <w:rPr>
          <w:rFonts w:ascii="Times New Roman" w:hAnsi="Times New Roman" w:cs="Times New Roman"/>
          <w:sz w:val="24"/>
          <w:szCs w:val="24"/>
          <w:lang w:eastAsia="el-GR"/>
        </w:rPr>
        <w:t xml:space="preserve"> = </w:t>
      </w:r>
      <w:r w:rsidRPr="004D0EA0">
        <w:rPr>
          <w:rFonts w:ascii="Times New Roman" w:eastAsia="Times New Roman" w:hAnsi="Times New Roman" w:cs="Times New Roman"/>
          <w:b/>
          <w:bCs/>
          <w:position w:val="-24"/>
          <w:sz w:val="24"/>
          <w:szCs w:val="24"/>
          <w:lang w:eastAsia="el-GR"/>
        </w:rPr>
        <w:object w:dxaOrig="420" w:dyaOrig="620">
          <v:shape id="_x0000_i1033" type="#_x0000_t75" style="width:21pt;height:30.75pt" o:ole="">
            <v:imagedata r:id="rId18" o:title=""/>
          </v:shape>
          <o:OLEObject Type="Embed" ProgID="Equation.3" ShapeID="_x0000_i1033" DrawAspect="Content" ObjectID="_1551852069" r:id="rId19"/>
        </w:object>
      </w:r>
      <w:r w:rsidRPr="004D0EA0">
        <w:rPr>
          <w:rFonts w:ascii="Times New Roman" w:hAnsi="Times New Roman" w:cs="Times New Roman"/>
          <w:sz w:val="24"/>
          <w:szCs w:val="24"/>
          <w:lang w:eastAsia="el-GR"/>
        </w:rPr>
        <w:t xml:space="preserve"> ) </w:t>
      </w: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34" type="#_x0000_t75" style="width:9pt;height:10.5pt" o:ole="">
            <v:imagedata r:id="rId11" o:title=""/>
          </v:shape>
          <o:OLEObject Type="Embed" ProgID="Equation.3" ShapeID="_x0000_i1034" DrawAspect="Content" ObjectID="_1551852070" r:id="rId20"/>
        </w:object>
      </w:r>
      <w:r w:rsidRPr="004D0EA0">
        <w:rPr>
          <w:rFonts w:ascii="Times New Roman" w:hAnsi="Times New Roman" w:cs="Times New Roman"/>
          <w:sz w:val="24"/>
          <w:szCs w:val="24"/>
          <w:lang w:eastAsia="el-GR"/>
        </w:rPr>
        <w:t xml:space="preserve"> </w:t>
      </w:r>
      <w:r w:rsidRPr="004D0EA0">
        <w:rPr>
          <w:rFonts w:ascii="Times New Roman" w:hAnsi="Times New Roman" w:cs="Times New Roman"/>
          <w:sz w:val="24"/>
          <w:szCs w:val="24"/>
          <w:u w:val="single"/>
          <w:lang w:eastAsia="el-GR"/>
        </w:rPr>
        <w:t>Νόμος ταχύτητας</w:t>
      </w:r>
      <w:r>
        <w:rPr>
          <w:rFonts w:ascii="Times New Roman" w:hAnsi="Times New Roman" w:cs="Times New Roman"/>
          <w:sz w:val="24"/>
          <w:szCs w:val="24"/>
          <w:u w:val="single"/>
          <w:lang w:eastAsia="el-GR"/>
        </w:rPr>
        <w:t>:</w:t>
      </w:r>
      <w:r w:rsidRPr="004D0EA0">
        <w:rPr>
          <w:rFonts w:ascii="Times New Roman" w:hAnsi="Times New Roman" w:cs="Times New Roman"/>
          <w:sz w:val="24"/>
          <w:szCs w:val="24"/>
          <w:lang w:eastAsia="el-GR"/>
        </w:rPr>
        <w:t xml:space="preserve"> η ταχύτητα είναι ανάλογη του χρόνου πτώσης : </w:t>
      </w:r>
      <w:r w:rsidRPr="004D0EA0">
        <w:rPr>
          <w:rFonts w:ascii="Times New Roman" w:hAnsi="Times New Roman" w:cs="Times New Roman"/>
          <w:sz w:val="28"/>
          <w:szCs w:val="28"/>
          <w:lang w:eastAsia="el-GR"/>
        </w:rPr>
        <w:t xml:space="preserve">υ = </w:t>
      </w:r>
      <w:r w:rsidRPr="004D0EA0">
        <w:rPr>
          <w:rFonts w:ascii="Times New Roman" w:hAnsi="Times New Roman" w:cs="Times New Roman"/>
          <w:sz w:val="28"/>
          <w:szCs w:val="28"/>
          <w:lang w:val="en-US" w:eastAsia="el-GR"/>
        </w:rPr>
        <w:t>g</w:t>
      </w:r>
      <w:r w:rsidRPr="004D0EA0">
        <w:rPr>
          <w:rFonts w:ascii="Times New Roman" w:hAnsi="Times New Roman" w:cs="Times New Roman"/>
          <w:sz w:val="28"/>
          <w:szCs w:val="28"/>
          <w:lang w:eastAsia="el-GR"/>
        </w:rPr>
        <w:t xml:space="preserve"> </w:t>
      </w:r>
      <w:r w:rsidRPr="004D0EA0">
        <w:rPr>
          <w:rFonts w:ascii="Times New Roman" w:hAnsi="Times New Roman" w:cs="Times New Roman"/>
          <w:sz w:val="28"/>
          <w:szCs w:val="28"/>
          <w:lang w:val="en-US" w:eastAsia="el-GR"/>
        </w:rPr>
        <w:t>t</w:t>
      </w:r>
    </w:p>
    <w:p w:rsidR="00ED0BE4" w:rsidRPr="004D0EA0" w:rsidRDefault="00ED0BE4" w:rsidP="004D0EA0">
      <w:pPr>
        <w:spacing w:after="0" w:line="240" w:lineRule="auto"/>
        <w:rPr>
          <w:rFonts w:ascii="Times New Roman" w:hAnsi="Times New Roman" w:cs="Times New Roman"/>
          <w:sz w:val="24"/>
          <w:szCs w:val="24"/>
          <w:lang w:eastAsia="el-GR"/>
        </w:rPr>
      </w:pPr>
    </w:p>
    <w:p w:rsidR="00ED0BE4" w:rsidRPr="004D0EA0" w:rsidRDefault="00ED0BE4" w:rsidP="004D0EA0">
      <w:pPr>
        <w:spacing w:after="0" w:line="240" w:lineRule="auto"/>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35" type="#_x0000_t75" style="width:9pt;height:10.5pt" o:ole="">
            <v:imagedata r:id="rId11" o:title=""/>
          </v:shape>
          <o:OLEObject Type="Embed" ProgID="Equation.3" ShapeID="_x0000_i1035" DrawAspect="Content" ObjectID="_1551852071" r:id="rId21"/>
        </w:object>
      </w:r>
      <w:r w:rsidRPr="004D0EA0">
        <w:rPr>
          <w:rFonts w:ascii="Times New Roman" w:hAnsi="Times New Roman" w:cs="Times New Roman"/>
          <w:sz w:val="24"/>
          <w:szCs w:val="24"/>
          <w:lang w:eastAsia="el-GR"/>
        </w:rPr>
        <w:t xml:space="preserve"> </w:t>
      </w:r>
      <w:r w:rsidRPr="004D0EA0">
        <w:rPr>
          <w:rFonts w:ascii="Times New Roman" w:hAnsi="Times New Roman" w:cs="Times New Roman"/>
          <w:sz w:val="24"/>
          <w:szCs w:val="24"/>
          <w:u w:val="single"/>
          <w:lang w:eastAsia="el-GR"/>
        </w:rPr>
        <w:t>Νόμος μετατόπισης</w:t>
      </w:r>
      <w:r>
        <w:rPr>
          <w:rFonts w:ascii="Times New Roman" w:hAnsi="Times New Roman" w:cs="Times New Roman"/>
          <w:sz w:val="24"/>
          <w:szCs w:val="24"/>
          <w:u w:val="single"/>
          <w:lang w:eastAsia="el-GR"/>
        </w:rPr>
        <w:t>:</w:t>
      </w:r>
      <w:r w:rsidRPr="004D0EA0">
        <w:rPr>
          <w:rFonts w:ascii="Times New Roman" w:hAnsi="Times New Roman" w:cs="Times New Roman"/>
          <w:sz w:val="24"/>
          <w:szCs w:val="24"/>
          <w:lang w:eastAsia="el-GR"/>
        </w:rPr>
        <w:t xml:space="preserve"> η μετατόπιση είναι ανάλογη του τετραγώνου του χρόνου</w:t>
      </w:r>
    </w:p>
    <w:p w:rsidR="00ED0BE4" w:rsidRDefault="00ED0BE4" w:rsidP="004D0EA0">
      <w:pPr>
        <w:spacing w:after="0" w:line="240" w:lineRule="auto"/>
        <w:rPr>
          <w:rFonts w:ascii="Times New Roman" w:hAnsi="Times New Roman" w:cs="Times New Roman"/>
          <w:sz w:val="28"/>
          <w:szCs w:val="28"/>
          <w:lang w:eastAsia="el-GR"/>
        </w:rPr>
      </w:pPr>
      <w:r w:rsidRPr="004D0EA0">
        <w:rPr>
          <w:rFonts w:ascii="Times New Roman" w:hAnsi="Times New Roman" w:cs="Times New Roman"/>
          <w:sz w:val="24"/>
          <w:szCs w:val="24"/>
          <w:lang w:eastAsia="el-GR"/>
        </w:rPr>
        <w:t xml:space="preserve"> </w:t>
      </w:r>
      <w:r>
        <w:rPr>
          <w:rFonts w:ascii="Times New Roman" w:hAnsi="Times New Roman" w:cs="Times New Roman"/>
          <w:sz w:val="24"/>
          <w:szCs w:val="24"/>
          <w:lang w:eastAsia="el-GR"/>
        </w:rPr>
        <w:t xml:space="preserve"> </w:t>
      </w:r>
      <w:r w:rsidRPr="004D0EA0">
        <w:rPr>
          <w:rFonts w:ascii="Times New Roman" w:hAnsi="Times New Roman" w:cs="Times New Roman"/>
          <w:sz w:val="24"/>
          <w:szCs w:val="24"/>
          <w:lang w:eastAsia="el-GR"/>
        </w:rPr>
        <w:t xml:space="preserve"> πτώσης :   </w:t>
      </w:r>
      <w:r w:rsidRPr="004D0EA0">
        <w:rPr>
          <w:rFonts w:ascii="Times New Roman" w:hAnsi="Times New Roman" w:cs="Times New Roman"/>
          <w:sz w:val="28"/>
          <w:szCs w:val="28"/>
          <w:lang w:val="en-US" w:eastAsia="el-GR"/>
        </w:rPr>
        <w:t>y</w:t>
      </w:r>
      <w:r w:rsidRPr="004D0EA0">
        <w:rPr>
          <w:rFonts w:ascii="Times New Roman" w:hAnsi="Times New Roman" w:cs="Times New Roman"/>
          <w:sz w:val="28"/>
          <w:szCs w:val="28"/>
          <w:lang w:eastAsia="el-GR"/>
        </w:rPr>
        <w:t xml:space="preserve"> = </w:t>
      </w:r>
      <w:r w:rsidRPr="004D0EA0">
        <w:rPr>
          <w:rFonts w:ascii="Times New Roman" w:eastAsia="Times New Roman" w:hAnsi="Times New Roman" w:cs="Times New Roman"/>
          <w:position w:val="-24"/>
          <w:sz w:val="28"/>
          <w:szCs w:val="28"/>
          <w:lang w:val="en-US" w:eastAsia="el-GR"/>
        </w:rPr>
        <w:object w:dxaOrig="240" w:dyaOrig="620">
          <v:shape id="_x0000_i1036" type="#_x0000_t75" style="width:12pt;height:30.75pt" o:ole="">
            <v:imagedata r:id="rId22" o:title=""/>
          </v:shape>
          <o:OLEObject Type="Embed" ProgID="Equation.3" ShapeID="_x0000_i1036" DrawAspect="Content" ObjectID="_1551852072" r:id="rId23"/>
        </w:object>
      </w:r>
      <w:r w:rsidRPr="004D0EA0">
        <w:rPr>
          <w:rFonts w:ascii="Times New Roman" w:hAnsi="Times New Roman" w:cs="Times New Roman"/>
          <w:sz w:val="28"/>
          <w:szCs w:val="28"/>
          <w:lang w:val="en-US" w:eastAsia="el-GR"/>
        </w:rPr>
        <w:t>g</w:t>
      </w:r>
      <w:r w:rsidRPr="004D0EA0">
        <w:rPr>
          <w:rFonts w:ascii="Times New Roman" w:hAnsi="Times New Roman" w:cs="Times New Roman"/>
          <w:sz w:val="28"/>
          <w:szCs w:val="28"/>
          <w:lang w:eastAsia="el-GR"/>
        </w:rPr>
        <w:t xml:space="preserve"> </w:t>
      </w:r>
      <w:r w:rsidRPr="004D0EA0">
        <w:rPr>
          <w:rFonts w:ascii="Times New Roman" w:hAnsi="Times New Roman" w:cs="Times New Roman"/>
          <w:sz w:val="28"/>
          <w:szCs w:val="28"/>
          <w:lang w:val="en-US" w:eastAsia="el-GR"/>
        </w:rPr>
        <w:t>t</w:t>
      </w:r>
      <w:r w:rsidRPr="004D0EA0">
        <w:rPr>
          <w:rFonts w:ascii="Times New Roman" w:hAnsi="Times New Roman" w:cs="Times New Roman"/>
          <w:sz w:val="28"/>
          <w:szCs w:val="28"/>
          <w:vertAlign w:val="superscript"/>
          <w:lang w:eastAsia="el-GR"/>
        </w:rPr>
        <w:t>2</w:t>
      </w:r>
      <w:r w:rsidRPr="004D0EA0">
        <w:rPr>
          <w:rFonts w:ascii="Times New Roman" w:hAnsi="Times New Roman" w:cs="Times New Roman"/>
          <w:sz w:val="28"/>
          <w:szCs w:val="28"/>
          <w:lang w:eastAsia="el-GR"/>
        </w:rPr>
        <w:t xml:space="preserve"> .</w:t>
      </w:r>
    </w:p>
    <w:p w:rsidR="00ED0BE4" w:rsidRDefault="004E6E47" w:rsidP="00285BB4">
      <w:pPr>
        <w:shd w:val="clear" w:color="auto" w:fill="FFFFFF"/>
        <w:spacing w:after="75" w:line="240" w:lineRule="auto"/>
        <w:ind w:firstLine="300"/>
        <w:jc w:val="both"/>
        <w:rPr>
          <w:rFonts w:ascii="Times New Roman" w:hAnsi="Times New Roman" w:cs="Times New Roman"/>
          <w:color w:val="1D1D1B"/>
          <w:sz w:val="24"/>
          <w:szCs w:val="24"/>
          <w:lang w:eastAsia="el-GR"/>
        </w:rPr>
      </w:pPr>
      <w:r>
        <w:rPr>
          <w:rFonts w:ascii="Times New Roman" w:hAnsi="Times New Roman" w:cs="Times New Roman"/>
          <w:noProof/>
          <w:sz w:val="24"/>
          <w:szCs w:val="24"/>
          <w:u w:val="single"/>
          <w:lang w:eastAsia="el-GR"/>
        </w:rPr>
      </w:r>
      <w:r>
        <w:rPr>
          <w:rFonts w:ascii="Times New Roman" w:hAnsi="Times New Roman" w:cs="Times New Roman"/>
          <w:noProof/>
          <w:sz w:val="24"/>
          <w:szCs w:val="24"/>
          <w:u w:val="single"/>
          <w:lang w:eastAsia="el-GR"/>
        </w:rPr>
        <w:pict>
          <v:group id="Καμβάς 145" o:spid="_x0000_s1026" editas="canvas" style="width:388.35pt;height:242.6pt;mso-position-horizontal-relative:char;mso-position-vertical-relative:line" coordsize="49314,30810">
            <v:shape id="_x0000_s1027" type="#_x0000_t75" style="position:absolute;width:49314;height:30810;visibility:visible" stroked="t" strokecolor="white">
              <v:fill o:detectmouseclick="t"/>
              <v:path o:connecttype="none"/>
            </v:shape>
            <v:oval id="Oval 91" o:spid="_x0000_s1028" style="position:absolute;left:6857;top:3429;width:2285;height:2286;visibility:visible"/>
            <v:line id="Line 92" o:spid="_x0000_s1029" style="position:absolute;visibility:visible" from="7996,24003" to="8003,27432" o:connectortype="straight"/>
            <v:oval id="Oval 93" o:spid="_x0000_s1030" style="position:absolute;left:6857;top:25146;width:2285;height:2286;visibility:visible"/>
            <v:line id="Line 94" o:spid="_x0000_s1031" style="position:absolute;visibility:visible" from="3424,5715" to="4571,5722" o:connectortype="straight"/>
            <v:line id="Line 95" o:spid="_x0000_s1032" style="position:absolute;visibility:visible" from="1139,27432" to="13714,27439" o:connectortype="straight"/>
            <v:line id="Line 96" o:spid="_x0000_s1033" style="position:absolute;visibility:visible" from="5710,5715" to="6857,5715" o:connectortype="straight"/>
            <v:line id="Line 97" o:spid="_x0000_s1034" style="position:absolute;visibility:visible" from="9142,5715" to="10281,5715" o:connectortype="straight"/>
            <v:line id="Line 98" o:spid="_x0000_s1035" style="position:absolute;visibility:visible" from="11428,5715" to="12567,5715" o:connectortype="straight"/>
            <v:line id="Line 99" o:spid="_x0000_s1036" style="position:absolute;flip:y;visibility:visible" from="2285,5715" to="2293,13716" o:connectortype="straight">
              <v:stroke endarrow="block"/>
            </v:line>
            <v:line id="Line 100" o:spid="_x0000_s1037" style="position:absolute;visibility:visible" from="2285,18288" to="2293,27432" o:connectortype="straight">
              <v:stroke endarrow="block"/>
            </v:line>
            <v:shapetype id="_x0000_t202" coordsize="21600,21600" o:spt="202" path="m,l,21600r21600,l21600,xe">
              <v:stroke joinstyle="miter"/>
              <v:path gradientshapeok="t" o:connecttype="rect"/>
            </v:shapetype>
            <v:shape id="Text Box 101" o:spid="_x0000_s1038" type="#_x0000_t202" style="position:absolute;top:14859;width:4571;height:3429;visibility:visible" strokecolor="white">
              <v:textbox>
                <w:txbxContent>
                  <w:p w:rsidR="00ED0BE4" w:rsidRDefault="00ED0BE4" w:rsidP="004D0EA0">
                    <w:r>
                      <w:t xml:space="preserve">  Η</w:t>
                    </w:r>
                  </w:p>
                </w:txbxContent>
              </v:textbox>
            </v:shape>
            <v:oval id="Oval 102" o:spid="_x0000_s1039" style="position:absolute;left:6857;top:12573;width:2285;height:2286;visibility:visible"/>
            <v:line id="Line 103" o:spid="_x0000_s1040" style="position:absolute;flip:y;visibility:visible" from="7996,21717" to="7996,22860" o:connectortype="straight"/>
            <v:line id="Line 104" o:spid="_x0000_s1041" style="position:absolute;flip:y;visibility:visible" from="7996,19431" to="8003,20574" o:connectortype="straight"/>
            <v:line id="Line 105" o:spid="_x0000_s1042" style="position:absolute;flip:y;visibility:visible" from="7996,11430" to="7996,12573" o:connectortype="straight"/>
            <v:line id="Line 106" o:spid="_x0000_s1043" style="position:absolute;visibility:visible" from="7996,9144" to="7996,10287" o:connectortype="straight"/>
            <v:line id="Line 107" o:spid="_x0000_s1044" style="position:absolute;visibility:visible" from="7996,6858" to="8003,8001" o:connectortype="straight"/>
            <v:line id="Line 108" o:spid="_x0000_s1045" style="position:absolute;visibility:visible" from="9142,14859" to="10281,14866" o:connectortype="straight"/>
            <v:line id="Line 109" o:spid="_x0000_s1046" style="position:absolute;visibility:visible" from="11428,14859" to="12567,14866" o:connectortype="straight"/>
            <v:line id="Line 110" o:spid="_x0000_s1047" style="position:absolute;visibility:visible" from="12567,11430" to="12574,14859" o:connectortype="straight">
              <v:stroke endarrow="block"/>
            </v:line>
            <v:line id="Line 111" o:spid="_x0000_s1048" style="position:absolute;flip:y;visibility:visible" from="12567,5715" to="12574,9144" o:connectortype="straight">
              <v:stroke endarrow="block"/>
            </v:line>
            <v:shape id="Text Box 112" o:spid="_x0000_s1049" type="#_x0000_t202" style="position:absolute;left:11428;top:9144;width:2286;height:3429;visibility:visible" strokecolor="white">
              <v:textbox>
                <w:txbxContent>
                  <w:p w:rsidR="00ED0BE4" w:rsidRPr="00D46B37" w:rsidRDefault="00ED0BE4" w:rsidP="004D0EA0">
                    <w:pPr>
                      <w:rPr>
                        <w:lang w:val="en-US"/>
                      </w:rPr>
                    </w:pPr>
                    <w:proofErr w:type="gramStart"/>
                    <w:r>
                      <w:rPr>
                        <w:lang w:val="en-US"/>
                      </w:rPr>
                      <w:t>y</w:t>
                    </w:r>
                    <w:proofErr w:type="gramEnd"/>
                  </w:p>
                </w:txbxContent>
              </v:textbox>
            </v:shape>
            <v:line id="Line 113" o:spid="_x0000_s1050" style="position:absolute;visibility:visible" from="12567,22860" to="12574,27432" o:connectortype="straight">
              <v:stroke endarrow="block"/>
            </v:line>
            <v:line id="Line 114" o:spid="_x0000_s1051" style="position:absolute;flip:y;visibility:visible" from="12567,14859" to="12567,19431" o:connectortype="straight">
              <v:stroke endarrow="block"/>
            </v:line>
            <v:shape id="Text Box 115" o:spid="_x0000_s1052" type="#_x0000_t202" style="position:absolute;left:10281;top:19431;width:4572;height:3429;visibility:visible" strokecolor="white">
              <v:textbox>
                <w:txbxContent>
                  <w:p w:rsidR="00ED0BE4" w:rsidRPr="00D46B37" w:rsidRDefault="00ED0BE4" w:rsidP="004D0EA0">
                    <w:pPr>
                      <w:rPr>
                        <w:lang w:val="en-US"/>
                      </w:rPr>
                    </w:pPr>
                    <w:r>
                      <w:rPr>
                        <w:lang w:val="en-US"/>
                      </w:rPr>
                      <w:t xml:space="preserve">   </w:t>
                    </w:r>
                    <w:proofErr w:type="gramStart"/>
                    <w:r>
                      <w:rPr>
                        <w:lang w:val="en-US"/>
                      </w:rPr>
                      <w:t>h</w:t>
                    </w:r>
                    <w:proofErr w:type="gramEnd"/>
                  </w:p>
                </w:txbxContent>
              </v:textbox>
            </v:shape>
            <v:shape id="Text Box 116" o:spid="_x0000_s1053" type="#_x0000_t202" style="position:absolute;left:19424;top:5715;width:28575;height:24003;visibility:visible" strokecolor="white">
              <v:textbox>
                <w:txbxContent>
                  <w:p w:rsidR="00ED0BE4" w:rsidRDefault="00ED0BE4" w:rsidP="004D0EA0">
                    <w:proofErr w:type="gramStart"/>
                    <w:r w:rsidRPr="00D46B37">
                      <w:rPr>
                        <w:b/>
                        <w:bCs/>
                        <w:lang w:val="en-US"/>
                      </w:rPr>
                      <w:t>H</w:t>
                    </w:r>
                    <w:r>
                      <w:t xml:space="preserve"> :</w:t>
                    </w:r>
                    <w:proofErr w:type="gramEnd"/>
                    <w:r>
                      <w:t xml:space="preserve"> αρχικό ύψος από το έδαφος.</w:t>
                    </w:r>
                  </w:p>
                  <w:p w:rsidR="00ED0BE4" w:rsidRDefault="00ED0BE4" w:rsidP="004D0EA0"/>
                  <w:p w:rsidR="00ED0BE4" w:rsidRPr="004D0EA0" w:rsidRDefault="00ED0BE4" w:rsidP="004D0EA0">
                    <w:pPr>
                      <w:rPr>
                        <w:b/>
                        <w:bCs/>
                      </w:rPr>
                    </w:pPr>
                    <w:proofErr w:type="gramStart"/>
                    <w:r>
                      <w:rPr>
                        <w:b/>
                        <w:bCs/>
                        <w:lang w:val="en-US"/>
                      </w:rPr>
                      <w:t>y</w:t>
                    </w:r>
                    <w:r w:rsidRPr="00D46B37">
                      <w:rPr>
                        <w:b/>
                        <w:bCs/>
                      </w:rPr>
                      <w:t xml:space="preserve">  </w:t>
                    </w:r>
                    <w:r>
                      <w:rPr>
                        <w:b/>
                        <w:bCs/>
                      </w:rPr>
                      <w:t>:</w:t>
                    </w:r>
                    <w:proofErr w:type="gramEnd"/>
                    <w:r>
                      <w:rPr>
                        <w:b/>
                        <w:bCs/>
                      </w:rPr>
                      <w:t xml:space="preserve"> </w:t>
                    </w:r>
                    <w:r>
                      <w:t xml:space="preserve">μετατόπιση έως τη στιγμή  </w:t>
                    </w:r>
                    <w:r>
                      <w:rPr>
                        <w:b/>
                        <w:bCs/>
                        <w:lang w:val="en-US"/>
                      </w:rPr>
                      <w:t>t</w:t>
                    </w:r>
                  </w:p>
                  <w:p w:rsidR="00ED0BE4" w:rsidRPr="004D0EA0" w:rsidRDefault="00ED0BE4" w:rsidP="004D0EA0">
                    <w:pPr>
                      <w:rPr>
                        <w:b/>
                        <w:bCs/>
                      </w:rPr>
                    </w:pPr>
                  </w:p>
                  <w:p w:rsidR="00ED0BE4" w:rsidRPr="00D46B37" w:rsidRDefault="00ED0BE4" w:rsidP="004D0EA0">
                    <w:proofErr w:type="gramStart"/>
                    <w:r>
                      <w:rPr>
                        <w:b/>
                        <w:bCs/>
                        <w:lang w:val="en-US"/>
                      </w:rPr>
                      <w:t>h</w:t>
                    </w:r>
                    <w:r w:rsidRPr="00D46B37">
                      <w:rPr>
                        <w:b/>
                        <w:bCs/>
                      </w:rPr>
                      <w:t xml:space="preserve">  </w:t>
                    </w:r>
                    <w:r>
                      <w:t>:</w:t>
                    </w:r>
                    <w:proofErr w:type="gramEnd"/>
                    <w:r>
                      <w:t xml:space="preserve"> ύψος από το έδαφος τη </w:t>
                    </w:r>
                    <w:r w:rsidRPr="00D46B37">
                      <w:t xml:space="preserve">      </w:t>
                    </w:r>
                  </w:p>
                  <w:p w:rsidR="00ED0BE4" w:rsidRPr="004D0EA0" w:rsidRDefault="00ED0BE4" w:rsidP="004D0EA0">
                    <w:r w:rsidRPr="004D0EA0">
                      <w:t xml:space="preserve">      </w:t>
                    </w:r>
                    <w:r>
                      <w:t xml:space="preserve">στιγμή  </w:t>
                    </w:r>
                    <w:r>
                      <w:rPr>
                        <w:b/>
                        <w:bCs/>
                        <w:lang w:val="en-US"/>
                      </w:rPr>
                      <w:t>t</w:t>
                    </w:r>
                    <w:r w:rsidRPr="00D46B37">
                      <w:t xml:space="preserve"> .</w:t>
                    </w:r>
                  </w:p>
                  <w:p w:rsidR="00ED0BE4" w:rsidRPr="004D0EA0" w:rsidRDefault="00ED0BE4" w:rsidP="004D0EA0"/>
                  <w:p w:rsidR="00ED0BE4" w:rsidRPr="004D0EA0" w:rsidRDefault="00ED0BE4" w:rsidP="004D0EA0">
                    <w:pPr>
                      <w:rPr>
                        <w:b/>
                        <w:bCs/>
                      </w:rPr>
                    </w:pPr>
                    <w:r>
                      <w:t>Τη</w:t>
                    </w:r>
                    <w:r w:rsidRPr="004D0EA0">
                      <w:t xml:space="preserve"> </w:t>
                    </w:r>
                    <w:r>
                      <w:t>στιγμή</w:t>
                    </w:r>
                    <w:r w:rsidRPr="004D0EA0">
                      <w:t xml:space="preserve">  </w:t>
                    </w:r>
                    <w:r>
                      <w:rPr>
                        <w:b/>
                        <w:bCs/>
                        <w:lang w:val="en-US"/>
                      </w:rPr>
                      <w:t>t</w:t>
                    </w:r>
                    <w:r w:rsidRPr="004D0EA0">
                      <w:rPr>
                        <w:b/>
                        <w:bCs/>
                      </w:rPr>
                      <w:t xml:space="preserve"> </w:t>
                    </w:r>
                    <w:r w:rsidRPr="004D0EA0">
                      <w:t xml:space="preserve">:    </w:t>
                    </w:r>
                    <w:r>
                      <w:rPr>
                        <w:b/>
                        <w:bCs/>
                        <w:lang w:val="en-US"/>
                      </w:rPr>
                      <w:t>y</w:t>
                    </w:r>
                    <w:r w:rsidRPr="004D0EA0">
                      <w:rPr>
                        <w:b/>
                        <w:bCs/>
                      </w:rPr>
                      <w:t xml:space="preserve"> = </w:t>
                    </w:r>
                    <w:r w:rsidRPr="00D46B37">
                      <w:rPr>
                        <w:b/>
                        <w:bCs/>
                        <w:position w:val="-24"/>
                        <w:lang w:val="en-US"/>
                      </w:rPr>
                      <w:object w:dxaOrig="240" w:dyaOrig="620">
                        <v:shape id="_x0000_i1044" type="#_x0000_t75" style="width:12pt;height:30.75pt" o:ole="">
                          <v:imagedata r:id="rId24" o:title=""/>
                        </v:shape>
                        <o:OLEObject Type="Embed" ProgID="Equation.3" ShapeID="_x0000_i1044" DrawAspect="Content" ObjectID="_1551852074" r:id="rId25"/>
                      </w:object>
                    </w:r>
                    <w:r>
                      <w:rPr>
                        <w:b/>
                        <w:bCs/>
                        <w:lang w:val="en-US"/>
                      </w:rPr>
                      <w:t>g</w:t>
                    </w:r>
                    <w:r w:rsidRPr="004D0EA0">
                      <w:rPr>
                        <w:b/>
                        <w:bCs/>
                      </w:rPr>
                      <w:t xml:space="preserve"> </w:t>
                    </w:r>
                    <w:r>
                      <w:rPr>
                        <w:b/>
                        <w:bCs/>
                        <w:lang w:val="en-US"/>
                      </w:rPr>
                      <w:t>t</w:t>
                    </w:r>
                    <w:r w:rsidRPr="004D0EA0">
                      <w:rPr>
                        <w:b/>
                        <w:bCs/>
                        <w:vertAlign w:val="superscript"/>
                      </w:rPr>
                      <w:t>2</w:t>
                    </w:r>
                    <w:r w:rsidRPr="004D0EA0">
                      <w:rPr>
                        <w:b/>
                        <w:bCs/>
                      </w:rPr>
                      <w:t xml:space="preserve">       </w:t>
                    </w:r>
                    <w:r>
                      <w:rPr>
                        <w:b/>
                        <w:bCs/>
                      </w:rPr>
                      <w:t>υ</w:t>
                    </w:r>
                    <w:r w:rsidRPr="004D0EA0">
                      <w:rPr>
                        <w:b/>
                        <w:bCs/>
                      </w:rPr>
                      <w:t xml:space="preserve"> = </w:t>
                    </w:r>
                    <w:r>
                      <w:rPr>
                        <w:b/>
                        <w:bCs/>
                        <w:lang w:val="en-US"/>
                      </w:rPr>
                      <w:t>g</w:t>
                    </w:r>
                    <w:r w:rsidRPr="004D0EA0">
                      <w:rPr>
                        <w:b/>
                        <w:bCs/>
                      </w:rPr>
                      <w:t xml:space="preserve"> </w:t>
                    </w:r>
                    <w:r>
                      <w:rPr>
                        <w:b/>
                        <w:bCs/>
                        <w:lang w:val="en-US"/>
                      </w:rPr>
                      <w:t>t</w:t>
                    </w:r>
                  </w:p>
                  <w:p w:rsidR="00ED0BE4" w:rsidRPr="004D0EA0" w:rsidRDefault="00ED0BE4" w:rsidP="004D0EA0">
                    <w:pPr>
                      <w:rPr>
                        <w:b/>
                        <w:bCs/>
                      </w:rPr>
                    </w:pPr>
                  </w:p>
                  <w:p w:rsidR="00ED0BE4" w:rsidRPr="008C639E" w:rsidRDefault="00ED0BE4" w:rsidP="004D0EA0">
                    <w:pPr>
                      <w:rPr>
                        <w:b/>
                        <w:bCs/>
                        <w:lang w:val="en-US"/>
                      </w:rPr>
                    </w:pPr>
                    <w:r w:rsidRPr="004D0EA0">
                      <w:rPr>
                        <w:b/>
                        <w:bCs/>
                      </w:rPr>
                      <w:t xml:space="preserve">                         </w:t>
                    </w:r>
                    <w:r>
                      <w:rPr>
                        <w:b/>
                        <w:bCs/>
                        <w:lang w:val="en-US"/>
                      </w:rPr>
                      <w:t xml:space="preserve">h = H – </w:t>
                    </w:r>
                    <w:proofErr w:type="gramStart"/>
                    <w:r>
                      <w:rPr>
                        <w:b/>
                        <w:bCs/>
                        <w:lang w:val="en-US"/>
                      </w:rPr>
                      <w:t>y  =</w:t>
                    </w:r>
                    <w:proofErr w:type="gramEnd"/>
                    <w:r>
                      <w:rPr>
                        <w:b/>
                        <w:bCs/>
                        <w:lang w:val="en-US"/>
                      </w:rPr>
                      <w:t xml:space="preserve"> H - </w:t>
                    </w:r>
                    <w:r w:rsidRPr="00D46B37">
                      <w:rPr>
                        <w:b/>
                        <w:bCs/>
                        <w:position w:val="-24"/>
                        <w:lang w:val="en-US"/>
                      </w:rPr>
                      <w:object w:dxaOrig="240" w:dyaOrig="620">
                        <v:shape id="_x0000_i1045" type="#_x0000_t75" style="width:12pt;height:30.75pt" o:ole="">
                          <v:imagedata r:id="rId24" o:title=""/>
                        </v:shape>
                        <o:OLEObject Type="Embed" ProgID="Equation.3" ShapeID="_x0000_i1045" DrawAspect="Content" ObjectID="_1551852075" r:id="rId26"/>
                      </w:object>
                    </w:r>
                    <w:r>
                      <w:rPr>
                        <w:b/>
                        <w:bCs/>
                        <w:lang w:val="en-US"/>
                      </w:rPr>
                      <w:t>g</w:t>
                    </w:r>
                    <w:r w:rsidRPr="009836EA">
                      <w:rPr>
                        <w:b/>
                        <w:bCs/>
                        <w:lang w:val="en-US"/>
                      </w:rPr>
                      <w:t xml:space="preserve"> </w:t>
                    </w:r>
                    <w:r>
                      <w:rPr>
                        <w:b/>
                        <w:bCs/>
                        <w:lang w:val="en-US"/>
                      </w:rPr>
                      <w:t>t</w:t>
                    </w:r>
                    <w:r w:rsidRPr="009836EA">
                      <w:rPr>
                        <w:b/>
                        <w:bCs/>
                        <w:vertAlign w:val="superscript"/>
                        <w:lang w:val="en-US"/>
                      </w:rPr>
                      <w:t>2</w:t>
                    </w:r>
                  </w:p>
                </w:txbxContent>
              </v:textbox>
            </v:shape>
            <v:line id="Line 117" o:spid="_x0000_s1054" style="position:absolute;visibility:visible" from="1139,5715" to="2285,5722" o:connectortype="straight"/>
            <v:shape id="Text Box 118" o:spid="_x0000_s1055" type="#_x0000_t202" style="position:absolute;left:3424;width:8004;height:3429;visibility:visible" strokecolor="white">
              <v:textbox>
                <w:txbxContent>
                  <w:p w:rsidR="00ED0BE4" w:rsidRPr="008C639E" w:rsidRDefault="00ED0BE4" w:rsidP="004D0EA0">
                    <w:pPr>
                      <w:rPr>
                        <w:lang w:val="en-US"/>
                      </w:rPr>
                    </w:pPr>
                    <w:r w:rsidRPr="008C639E">
                      <w:rPr>
                        <w:sz w:val="28"/>
                        <w:szCs w:val="28"/>
                        <w:lang w:val="en-US"/>
                      </w:rPr>
                      <w:t>t</w:t>
                    </w:r>
                    <w:r>
                      <w:rPr>
                        <w:vertAlign w:val="subscript"/>
                        <w:lang w:val="en-US"/>
                      </w:rPr>
                      <w:t xml:space="preserve">0 </w:t>
                    </w:r>
                    <w:r>
                      <w:rPr>
                        <w:lang w:val="en-US"/>
                      </w:rPr>
                      <w:t>=0</w:t>
                    </w:r>
                  </w:p>
                </w:txbxContent>
              </v:textbox>
            </v:shape>
            <v:shape id="Text Box 119" o:spid="_x0000_s1056" type="#_x0000_t202" style="position:absolute;left:4571;top:11430;width:1139;height:3429;visibility:visible" strokecolor="white">
              <v:textbox>
                <w:txbxContent>
                  <w:p w:rsidR="00ED0BE4" w:rsidRPr="008C639E" w:rsidRDefault="00ED0BE4" w:rsidP="004D0EA0">
                    <w:pPr>
                      <w:rPr>
                        <w:sz w:val="28"/>
                        <w:szCs w:val="28"/>
                        <w:lang w:val="en-US"/>
                      </w:rPr>
                    </w:pPr>
                    <w:proofErr w:type="gramStart"/>
                    <w:r>
                      <w:rPr>
                        <w:sz w:val="28"/>
                        <w:szCs w:val="28"/>
                        <w:lang w:val="en-US"/>
                      </w:rPr>
                      <w:t>t</w:t>
                    </w:r>
                    <w:proofErr w:type="gramEnd"/>
                  </w:p>
                </w:txbxContent>
              </v:textbox>
            </v:shape>
            <v:line id="Line 120" o:spid="_x0000_s1057" style="position:absolute;flip:x;visibility:visible" from="7996,14859" to="8003,18288" o:connectortype="straight">
              <v:stroke endarrow="block"/>
            </v:line>
            <v:shape id="Text Box 121" o:spid="_x0000_s1058" type="#_x0000_t202" style="position:absolute;left:4571;top:16002;width:2286;height:3429;visibility:visible" strokecolor="white">
              <v:textbox>
                <w:txbxContent>
                  <w:p w:rsidR="00ED0BE4" w:rsidRPr="00F5427F" w:rsidRDefault="00ED0BE4" w:rsidP="004D0EA0">
                    <w:pPr>
                      <w:rPr>
                        <w:sz w:val="28"/>
                        <w:szCs w:val="28"/>
                      </w:rPr>
                    </w:pPr>
                    <w:r w:rsidRPr="00F5427F">
                      <w:rPr>
                        <w:sz w:val="28"/>
                        <w:szCs w:val="28"/>
                      </w:rPr>
                      <w:t>υ</w:t>
                    </w:r>
                  </w:p>
                </w:txbxContent>
              </v:textbox>
            </v:shape>
            <v:line id="Line 122" o:spid="_x0000_s1059" style="position:absolute;flip:x;visibility:visible" from="1139,27432" to="2285,28575" o:connectortype="straight"/>
            <v:line id="Line 123" o:spid="_x0000_s1060" style="position:absolute;flip:x;visibility:visible" from="2285,27432" to="3424,28575" o:connectortype="straight"/>
            <v:line id="Line 124" o:spid="_x0000_s1061" style="position:absolute;flip:x;visibility:visible" from="3424,27432" to="4571,28575" o:connectortype="straight"/>
            <v:line id="Line 125" o:spid="_x0000_s1062" style="position:absolute;flip:x;visibility:visible" from="4571,27432" to="5710,28575" o:connectortype="straight"/>
            <v:line id="Line 126" o:spid="_x0000_s1063" style="position:absolute;flip:x;visibility:visible" from="5710,27432" to="6857,28575" o:connectortype="straight"/>
            <v:line id="Line 127" o:spid="_x0000_s1064" style="position:absolute;flip:x;visibility:visible" from="6857,27432" to="7996,28575" o:connectortype="straight"/>
            <v:line id="Line 128" o:spid="_x0000_s1065" style="position:absolute;flip:x;visibility:visible" from="7996,27432" to="9142,28575" o:connectortype="straight"/>
            <v:line id="Line 129" o:spid="_x0000_s1066" style="position:absolute;flip:x;visibility:visible" from="9142,27432" to="10281,28575" o:connectortype="straight"/>
            <v:line id="Line 130" o:spid="_x0000_s1067" style="position:absolute;flip:x;visibility:visible" from="10281,27432" to="11428,28575" o:connectortype="straight"/>
            <v:line id="Line 131" o:spid="_x0000_s1068" style="position:absolute;flip:x;visibility:visible" from="11428,27432" to="12567,28575" o:connectortype="straight"/>
            <w10:anchorlock/>
          </v:group>
        </w:pict>
      </w:r>
    </w:p>
    <w:p w:rsidR="00ED0BE4" w:rsidRDefault="00ED0BE4" w:rsidP="00285BB4">
      <w:pPr>
        <w:shd w:val="clear" w:color="auto" w:fill="FFFFFF"/>
        <w:spacing w:after="0" w:line="240" w:lineRule="auto"/>
        <w:jc w:val="both"/>
        <w:rPr>
          <w:rFonts w:ascii="Times New Roman" w:hAnsi="Times New Roman" w:cs="Times New Roman"/>
          <w:sz w:val="24"/>
          <w:szCs w:val="24"/>
          <w:lang w:eastAsia="el-GR"/>
        </w:rPr>
      </w:pPr>
      <w:r w:rsidRPr="004D0EA0">
        <w:rPr>
          <w:rFonts w:ascii="Times New Roman" w:eastAsia="Times New Roman" w:hAnsi="Times New Roman" w:cs="Times New Roman"/>
          <w:b/>
          <w:bCs/>
          <w:position w:val="-2"/>
          <w:sz w:val="24"/>
          <w:szCs w:val="24"/>
          <w:lang w:eastAsia="el-GR"/>
        </w:rPr>
        <w:object w:dxaOrig="180" w:dyaOrig="180">
          <v:shape id="_x0000_i1037" type="#_x0000_t75" style="width:9pt;height:10.5pt" o:ole="">
            <v:imagedata r:id="rId11" o:title=""/>
          </v:shape>
          <o:OLEObject Type="Embed" ProgID="Equation.3" ShapeID="_x0000_i1037" DrawAspect="Content" ObjectID="_1551852073" r:id="rId27"/>
        </w:object>
      </w:r>
      <w:r>
        <w:rPr>
          <w:rFonts w:ascii="Times New Roman" w:hAnsi="Times New Roman" w:cs="Times New Roman"/>
          <w:b/>
          <w:bCs/>
          <w:sz w:val="24"/>
          <w:szCs w:val="24"/>
          <w:lang w:eastAsia="el-GR"/>
        </w:rPr>
        <w:t xml:space="preserve"> </w:t>
      </w:r>
      <w:r>
        <w:rPr>
          <w:rFonts w:ascii="Times New Roman" w:hAnsi="Times New Roman" w:cs="Times New Roman"/>
          <w:sz w:val="24"/>
          <w:szCs w:val="24"/>
          <w:lang w:eastAsia="el-GR"/>
        </w:rPr>
        <w:t xml:space="preserve">Ένα σώμα θεωρούμε ότι εκτελεί ελεύθερη πτώση όταν η αντίσταση του αέρα είναι       </w:t>
      </w:r>
    </w:p>
    <w:p w:rsidR="00ED0BE4" w:rsidRDefault="00ED0BE4" w:rsidP="00285BB4">
      <w:pPr>
        <w:shd w:val="clear" w:color="auto" w:fill="FFFFFF"/>
        <w:spacing w:after="0" w:line="240" w:lineRule="auto"/>
        <w:jc w:val="both"/>
        <w:rPr>
          <w:rFonts w:ascii="Times New Roman" w:hAnsi="Times New Roman" w:cs="Times New Roman"/>
          <w:sz w:val="24"/>
          <w:szCs w:val="24"/>
          <w:lang w:eastAsia="el-GR"/>
        </w:rPr>
      </w:pPr>
      <w:r>
        <w:rPr>
          <w:rFonts w:ascii="Times New Roman" w:hAnsi="Times New Roman" w:cs="Times New Roman"/>
          <w:sz w:val="24"/>
          <w:szCs w:val="24"/>
          <w:lang w:eastAsia="el-GR"/>
        </w:rPr>
        <w:t xml:space="preserve">    πολύ μικρή σε σχέση με το βάρος του. </w:t>
      </w:r>
    </w:p>
    <w:p w:rsidR="00106D32" w:rsidRPr="00C53F40" w:rsidRDefault="00106D32" w:rsidP="00285BB4">
      <w:pPr>
        <w:shd w:val="clear" w:color="auto" w:fill="FFFFFF"/>
        <w:spacing w:after="0" w:line="240" w:lineRule="auto"/>
        <w:jc w:val="both"/>
        <w:rPr>
          <w:rFonts w:ascii="Times New Roman" w:hAnsi="Times New Roman" w:cs="Times New Roman"/>
          <w:color w:val="1D1D1B"/>
          <w:sz w:val="20"/>
          <w:szCs w:val="20"/>
          <w:lang w:eastAsia="el-GR"/>
        </w:rPr>
      </w:pPr>
    </w:p>
    <w:p w:rsidR="00ED0BE4" w:rsidRPr="00C53F40" w:rsidRDefault="00ED0BE4" w:rsidP="00285BB4">
      <w:pPr>
        <w:shd w:val="clear" w:color="auto" w:fill="FFFFFF"/>
        <w:spacing w:after="0" w:line="240" w:lineRule="auto"/>
        <w:jc w:val="both"/>
        <w:rPr>
          <w:rFonts w:ascii="Times New Roman" w:hAnsi="Times New Roman" w:cs="Times New Roman"/>
          <w:color w:val="1D1D1B"/>
          <w:sz w:val="20"/>
          <w:szCs w:val="20"/>
          <w:lang w:eastAsia="el-GR"/>
        </w:rPr>
      </w:pPr>
    </w:p>
    <w:p w:rsidR="00ED0BE4" w:rsidRPr="003C1298" w:rsidRDefault="00ED0BE4" w:rsidP="00285BB4">
      <w:pPr>
        <w:shd w:val="clear" w:color="auto" w:fill="FFFFFF"/>
        <w:spacing w:after="0" w:line="240" w:lineRule="auto"/>
        <w:jc w:val="both"/>
        <w:rPr>
          <w:rFonts w:ascii="Times New Roman" w:hAnsi="Times New Roman" w:cs="Times New Roman"/>
          <w:b/>
          <w:color w:val="1D1D1B"/>
          <w:sz w:val="24"/>
          <w:szCs w:val="24"/>
          <w:lang w:eastAsia="el-GR"/>
        </w:rPr>
      </w:pPr>
      <w:r w:rsidRPr="00D6671C">
        <w:rPr>
          <w:rFonts w:ascii="Times New Roman" w:hAnsi="Times New Roman" w:cs="Times New Roman"/>
          <w:color w:val="1D1D1B"/>
          <w:sz w:val="24"/>
          <w:szCs w:val="24"/>
          <w:lang w:eastAsia="el-GR"/>
        </w:rPr>
        <w:lastRenderedPageBreak/>
        <w:t xml:space="preserve">                                  </w:t>
      </w:r>
      <w:r>
        <w:rPr>
          <w:rFonts w:ascii="Times New Roman" w:hAnsi="Times New Roman" w:cs="Times New Roman"/>
          <w:color w:val="1D1D1B"/>
          <w:sz w:val="24"/>
          <w:szCs w:val="24"/>
          <w:lang w:eastAsia="el-GR"/>
        </w:rPr>
        <w:t xml:space="preserve">    </w:t>
      </w:r>
      <w:r w:rsidRPr="00F16063">
        <w:rPr>
          <w:rFonts w:ascii="Times New Roman" w:hAnsi="Times New Roman" w:cs="Times New Roman"/>
          <w:color w:val="1D1D1B"/>
          <w:sz w:val="24"/>
          <w:szCs w:val="24"/>
          <w:lang w:eastAsia="el-GR"/>
        </w:rPr>
        <w:t xml:space="preserve">       </w:t>
      </w:r>
      <w:r>
        <w:rPr>
          <w:rFonts w:ascii="Times New Roman" w:hAnsi="Times New Roman" w:cs="Times New Roman"/>
          <w:color w:val="1D1D1B"/>
          <w:sz w:val="24"/>
          <w:szCs w:val="24"/>
          <w:lang w:eastAsia="el-GR"/>
        </w:rPr>
        <w:t xml:space="preserve">  </w:t>
      </w:r>
      <w:r w:rsidRPr="003C1298">
        <w:rPr>
          <w:rFonts w:ascii="Times New Roman" w:hAnsi="Times New Roman" w:cs="Times New Roman"/>
          <w:b/>
          <w:color w:val="1D1D1B"/>
          <w:sz w:val="24"/>
          <w:szCs w:val="24"/>
          <w:lang w:eastAsia="el-GR"/>
        </w:rPr>
        <w:t>ΚΑΤΑΣΚΕΥΗ</w:t>
      </w:r>
    </w:p>
    <w:p w:rsidR="00ED0BE4" w:rsidRDefault="00ED0BE4">
      <w:pPr>
        <w:rPr>
          <w:rFonts w:ascii="Times New Roman" w:hAnsi="Times New Roman" w:cs="Times New Roman"/>
          <w:sz w:val="24"/>
          <w:szCs w:val="24"/>
        </w:rPr>
      </w:pPr>
      <w:r>
        <w:rPr>
          <w:rFonts w:ascii="Times New Roman" w:hAnsi="Times New Roman" w:cs="Times New Roman"/>
          <w:sz w:val="24"/>
          <w:szCs w:val="24"/>
        </w:rPr>
        <w:t>Απαιτούμενα υλικά:</w:t>
      </w:r>
    </w:p>
    <w:p w:rsidR="00ED0BE4" w:rsidRDefault="00ED0BE4" w:rsidP="00C53F40">
      <w:pPr>
        <w:rPr>
          <w:rFonts w:ascii="Times New Roman" w:hAnsi="Times New Roman" w:cs="Times New Roman"/>
          <w:sz w:val="24"/>
          <w:szCs w:val="24"/>
        </w:rPr>
      </w:pPr>
      <w:r w:rsidRPr="00C53F40">
        <w:rPr>
          <w:rFonts w:ascii="Times New Roman" w:hAnsi="Times New Roman" w:cs="Times New Roman"/>
          <w:sz w:val="24"/>
          <w:szCs w:val="24"/>
        </w:rPr>
        <w:t xml:space="preserve">Βάση από </w:t>
      </w:r>
      <w:r w:rsidRPr="00C53F40">
        <w:rPr>
          <w:rFonts w:ascii="Times New Roman" w:hAnsi="Times New Roman" w:cs="Times New Roman"/>
          <w:sz w:val="24"/>
          <w:szCs w:val="24"/>
          <w:lang w:val="en-US"/>
        </w:rPr>
        <w:t>MDF</w:t>
      </w:r>
      <w:r w:rsidRPr="00C53F40">
        <w:rPr>
          <w:rFonts w:ascii="Times New Roman" w:hAnsi="Times New Roman" w:cs="Times New Roman"/>
          <w:sz w:val="24"/>
          <w:szCs w:val="24"/>
        </w:rPr>
        <w:t xml:space="preserve"> ,</w:t>
      </w:r>
      <w:r>
        <w:rPr>
          <w:rFonts w:ascii="Times New Roman" w:hAnsi="Times New Roman" w:cs="Times New Roman"/>
          <w:sz w:val="24"/>
          <w:szCs w:val="24"/>
        </w:rPr>
        <w:t xml:space="preserve"> σωλήνας και γωνιές από </w:t>
      </w:r>
      <w:r>
        <w:rPr>
          <w:rFonts w:ascii="Times New Roman" w:hAnsi="Times New Roman" w:cs="Times New Roman"/>
          <w:sz w:val="24"/>
          <w:szCs w:val="24"/>
          <w:lang w:val="en-US"/>
        </w:rPr>
        <w:t>PVC</w:t>
      </w:r>
      <w:r w:rsidRPr="00F74FE6">
        <w:rPr>
          <w:rFonts w:ascii="Times New Roman" w:hAnsi="Times New Roman" w:cs="Times New Roman"/>
          <w:sz w:val="24"/>
          <w:szCs w:val="24"/>
        </w:rPr>
        <w:t xml:space="preserve">, </w:t>
      </w:r>
      <w:r>
        <w:rPr>
          <w:rFonts w:ascii="Times New Roman" w:hAnsi="Times New Roman" w:cs="Times New Roman"/>
          <w:sz w:val="24"/>
          <w:szCs w:val="24"/>
        </w:rPr>
        <w:t xml:space="preserve"> μετροταινία</w:t>
      </w:r>
      <w:r w:rsidR="00741B2C">
        <w:rPr>
          <w:rFonts w:ascii="Times New Roman" w:hAnsi="Times New Roman" w:cs="Times New Roman"/>
          <w:sz w:val="24"/>
          <w:szCs w:val="24"/>
        </w:rPr>
        <w:t xml:space="preserve"> (μεζούρα)</w:t>
      </w:r>
      <w:r>
        <w:rPr>
          <w:rFonts w:ascii="Times New Roman" w:hAnsi="Times New Roman" w:cs="Times New Roman"/>
          <w:sz w:val="24"/>
          <w:szCs w:val="24"/>
        </w:rPr>
        <w:t>,  2 πηχάκια,                      2 μανταλάκια, κλωστή,  βαρίδι, καλώδια, κροκοδειλάκι, μπαταρία 4,5</w:t>
      </w:r>
      <w:r>
        <w:rPr>
          <w:rFonts w:ascii="Times New Roman" w:hAnsi="Times New Roman" w:cs="Times New Roman"/>
          <w:sz w:val="24"/>
          <w:szCs w:val="24"/>
          <w:lang w:val="en-US"/>
        </w:rPr>
        <w:t>V</w:t>
      </w:r>
      <w:r>
        <w:rPr>
          <w:rFonts w:ascii="Times New Roman" w:hAnsi="Times New Roman" w:cs="Times New Roman"/>
          <w:sz w:val="24"/>
          <w:szCs w:val="24"/>
        </w:rPr>
        <w:t xml:space="preserve">,                           </w:t>
      </w:r>
      <w:r w:rsidRPr="00405DC0">
        <w:rPr>
          <w:rFonts w:ascii="Times New Roman" w:hAnsi="Times New Roman" w:cs="Times New Roman"/>
          <w:sz w:val="24"/>
          <w:szCs w:val="24"/>
        </w:rPr>
        <w:t xml:space="preserve">2 </w:t>
      </w:r>
      <w:r>
        <w:rPr>
          <w:rFonts w:ascii="Times New Roman" w:hAnsi="Times New Roman" w:cs="Times New Roman"/>
          <w:sz w:val="24"/>
          <w:szCs w:val="24"/>
        </w:rPr>
        <w:t xml:space="preserve">συνδετήρες, πινέζες, πλαστικά ρόκα, λαμπάκι, μπίπερ, </w:t>
      </w:r>
      <w:r w:rsidRPr="005F5FB0">
        <w:rPr>
          <w:rFonts w:ascii="Times New Roman" w:hAnsi="Times New Roman" w:cs="Times New Roman"/>
          <w:sz w:val="24"/>
          <w:szCs w:val="24"/>
        </w:rPr>
        <w:t xml:space="preserve">1 </w:t>
      </w:r>
      <w:r>
        <w:rPr>
          <w:rFonts w:ascii="Times New Roman" w:hAnsi="Times New Roman" w:cs="Times New Roman"/>
          <w:sz w:val="24"/>
          <w:szCs w:val="24"/>
        </w:rPr>
        <w:t xml:space="preserve">μικρό κομμάτι από λεπτό  </w:t>
      </w:r>
      <w:r>
        <w:rPr>
          <w:rFonts w:ascii="Times New Roman" w:hAnsi="Times New Roman" w:cs="Times New Roman"/>
          <w:sz w:val="24"/>
          <w:szCs w:val="24"/>
          <w:lang w:val="en-US"/>
        </w:rPr>
        <w:t>MDF</w:t>
      </w:r>
      <w:r>
        <w:rPr>
          <w:rFonts w:ascii="Times New Roman" w:hAnsi="Times New Roman" w:cs="Times New Roman"/>
          <w:sz w:val="24"/>
          <w:szCs w:val="24"/>
        </w:rPr>
        <w:t>,</w:t>
      </w:r>
      <w:r w:rsidRPr="005F5FB0">
        <w:rPr>
          <w:rFonts w:ascii="Times New Roman" w:hAnsi="Times New Roman" w:cs="Times New Roman"/>
          <w:sz w:val="24"/>
          <w:szCs w:val="24"/>
        </w:rPr>
        <w:t xml:space="preserve"> </w:t>
      </w:r>
      <w:r>
        <w:rPr>
          <w:rFonts w:ascii="Times New Roman" w:hAnsi="Times New Roman" w:cs="Times New Roman"/>
          <w:sz w:val="24"/>
          <w:szCs w:val="24"/>
        </w:rPr>
        <w:t xml:space="preserve">χαρτόνι.    </w:t>
      </w:r>
      <w:r w:rsidRPr="00C53F40">
        <w:rPr>
          <w:rFonts w:ascii="Times New Roman" w:hAnsi="Times New Roman" w:cs="Times New Roman"/>
          <w:sz w:val="24"/>
          <w:szCs w:val="24"/>
        </w:rPr>
        <w:t xml:space="preserve"> </w:t>
      </w:r>
    </w:p>
    <w:p w:rsidR="00ED0BE4" w:rsidRDefault="00ED0BE4" w:rsidP="005F5FB0">
      <w:pPr>
        <w:rPr>
          <w:rFonts w:ascii="Times New Roman" w:hAnsi="Times New Roman" w:cs="Times New Roman"/>
          <w:sz w:val="24"/>
          <w:szCs w:val="24"/>
        </w:rPr>
      </w:pPr>
      <w:r>
        <w:rPr>
          <w:rFonts w:ascii="Times New Roman" w:hAnsi="Times New Roman" w:cs="Times New Roman"/>
          <w:sz w:val="24"/>
          <w:szCs w:val="24"/>
        </w:rPr>
        <w:t xml:space="preserve">                     </w:t>
      </w:r>
    </w:p>
    <w:p w:rsidR="00ED0BE4" w:rsidRDefault="00ED0BE4" w:rsidP="005F5FB0">
      <w:pPr>
        <w:rPr>
          <w:rFonts w:ascii="Times New Roman" w:hAnsi="Times New Roman" w:cs="Times New Roman"/>
          <w:sz w:val="24"/>
          <w:szCs w:val="24"/>
        </w:rPr>
      </w:pPr>
      <w:r>
        <w:rPr>
          <w:rFonts w:ascii="Times New Roman" w:hAnsi="Times New Roman" w:cs="Times New Roman"/>
          <w:sz w:val="24"/>
          <w:szCs w:val="24"/>
        </w:rPr>
        <w:t>Παίρνουμε τη βάση από</w:t>
      </w:r>
      <w:r w:rsidRPr="00F643B5">
        <w:rPr>
          <w:rFonts w:ascii="Times New Roman" w:hAnsi="Times New Roman" w:cs="Times New Roman"/>
          <w:sz w:val="24"/>
          <w:szCs w:val="24"/>
        </w:rPr>
        <w:t xml:space="preserve"> </w:t>
      </w:r>
      <w:r>
        <w:rPr>
          <w:rFonts w:ascii="Times New Roman" w:hAnsi="Times New Roman" w:cs="Times New Roman"/>
          <w:sz w:val="24"/>
          <w:szCs w:val="24"/>
          <w:lang w:val="en-US"/>
        </w:rPr>
        <w:t>MDF</w:t>
      </w:r>
      <w:r>
        <w:rPr>
          <w:rFonts w:ascii="Times New Roman" w:hAnsi="Times New Roman" w:cs="Times New Roman"/>
          <w:sz w:val="24"/>
          <w:szCs w:val="24"/>
        </w:rPr>
        <w:t xml:space="preserve"> και κολλάμε πάνω της με πιστόλι σιλικόνης τη μια γωνία από</w:t>
      </w:r>
      <w:r w:rsidRPr="00F643B5">
        <w:rPr>
          <w:rFonts w:ascii="Times New Roman" w:hAnsi="Times New Roman" w:cs="Times New Roman"/>
          <w:sz w:val="24"/>
          <w:szCs w:val="24"/>
        </w:rPr>
        <w:t xml:space="preserve"> </w:t>
      </w:r>
      <w:r>
        <w:rPr>
          <w:rFonts w:ascii="Times New Roman" w:hAnsi="Times New Roman" w:cs="Times New Roman"/>
          <w:sz w:val="24"/>
          <w:szCs w:val="24"/>
          <w:lang w:val="en-US"/>
        </w:rPr>
        <w:t>PVC</w:t>
      </w:r>
      <w:r w:rsidRPr="00F643B5">
        <w:rPr>
          <w:rFonts w:ascii="Times New Roman" w:hAnsi="Times New Roman" w:cs="Times New Roman"/>
          <w:sz w:val="24"/>
          <w:szCs w:val="24"/>
        </w:rPr>
        <w:t>.</w:t>
      </w:r>
      <w:r>
        <w:rPr>
          <w:rFonts w:ascii="Times New Roman" w:hAnsi="Times New Roman" w:cs="Times New Roman"/>
          <w:sz w:val="24"/>
          <w:szCs w:val="24"/>
        </w:rPr>
        <w:t xml:space="preserve"> Για να τη σταθεροποιήσουμε αρχικά ανοίγουμε πάνω της δύο τρύπες, περνάμε από μέσα τους δύο βίδες και τις βιδώνουμε στη βάση. Έπειτα, προσαρμόζουμε πάνω στη γωνία το σωλήνα από</w:t>
      </w:r>
      <w:r w:rsidRPr="00F643B5">
        <w:rPr>
          <w:rFonts w:ascii="Times New Roman" w:hAnsi="Times New Roman" w:cs="Times New Roman"/>
          <w:sz w:val="24"/>
          <w:szCs w:val="24"/>
        </w:rPr>
        <w:t xml:space="preserve"> </w:t>
      </w:r>
      <w:r>
        <w:rPr>
          <w:rFonts w:ascii="Times New Roman" w:hAnsi="Times New Roman" w:cs="Times New Roman"/>
          <w:sz w:val="24"/>
          <w:szCs w:val="24"/>
          <w:lang w:val="en-US"/>
        </w:rPr>
        <w:t>PVC</w:t>
      </w:r>
      <w:r>
        <w:rPr>
          <w:rFonts w:ascii="Times New Roman" w:hAnsi="Times New Roman" w:cs="Times New Roman"/>
          <w:sz w:val="24"/>
          <w:szCs w:val="24"/>
        </w:rPr>
        <w:t>. Στην άλλη άκρη του σωλήνα προσαρμόζουμε την άλλη γωνία από</w:t>
      </w:r>
      <w:r w:rsidRPr="00F643B5">
        <w:rPr>
          <w:rFonts w:ascii="Times New Roman" w:hAnsi="Times New Roman" w:cs="Times New Roman"/>
          <w:sz w:val="24"/>
          <w:szCs w:val="24"/>
        </w:rPr>
        <w:t xml:space="preserve"> </w:t>
      </w:r>
      <w:r>
        <w:rPr>
          <w:rFonts w:ascii="Times New Roman" w:hAnsi="Times New Roman" w:cs="Times New Roman"/>
          <w:sz w:val="24"/>
          <w:szCs w:val="24"/>
          <w:lang w:val="en-US"/>
        </w:rPr>
        <w:t>PVC</w:t>
      </w:r>
      <w:r w:rsidRPr="00F643B5">
        <w:rPr>
          <w:rFonts w:ascii="Times New Roman" w:hAnsi="Times New Roman" w:cs="Times New Roman"/>
          <w:sz w:val="24"/>
          <w:szCs w:val="24"/>
        </w:rPr>
        <w:t>.</w:t>
      </w:r>
      <w:r>
        <w:rPr>
          <w:rFonts w:ascii="Times New Roman" w:hAnsi="Times New Roman" w:cs="Times New Roman"/>
          <w:sz w:val="24"/>
          <w:szCs w:val="24"/>
        </w:rPr>
        <w:t xml:space="preserve"> Πάνω στη γωνία αυτή κολλάμε με σιλικόνη μια μεταλλική γωνία. Σ’ αυτή κολλάμε ένα μανταλάκι στο οποίο έχουμε τοποθετήσει ένα</w:t>
      </w:r>
      <w:r w:rsidR="003C1298">
        <w:rPr>
          <w:rFonts w:ascii="Times New Roman" w:hAnsi="Times New Roman" w:cs="Times New Roman"/>
          <w:sz w:val="24"/>
          <w:szCs w:val="24"/>
        </w:rPr>
        <w:t>ν</w:t>
      </w:r>
      <w:r>
        <w:rPr>
          <w:rFonts w:ascii="Times New Roman" w:hAnsi="Times New Roman" w:cs="Times New Roman"/>
          <w:sz w:val="24"/>
          <w:szCs w:val="24"/>
        </w:rPr>
        <w:t xml:space="preserve"> διακόπτη που έχει πάνω του συγκολλημένα δύο καλώδια. Τα καλώδια αυτά τα κολλάμε με σιλικόνη πάνω στο σωλήνα και τα φέρνουμε μέχρι τη βάση στήριξης. Στη κάτω γωνία του σωλήνα κολλάμε ένα μανταλάκι στο οποίο έχουμε προσαρμόσει ένα λαμπάκι. Κολλάμε το μπίπερ στη βάση στήριξης και στηρίζουμε τη μπαταρία με ταινία σκρατς. Με τα καλώδια και τους συνδετήρες φτιάχνουμε κύκλωμα </w:t>
      </w:r>
      <w:r w:rsidR="00741B2C">
        <w:rPr>
          <w:rFonts w:ascii="Times New Roman" w:hAnsi="Times New Roman" w:cs="Times New Roman"/>
          <w:sz w:val="24"/>
          <w:szCs w:val="24"/>
        </w:rPr>
        <w:t>με τρόπο που να επιλέγουμε</w:t>
      </w:r>
      <w:r>
        <w:rPr>
          <w:rFonts w:ascii="Times New Roman" w:hAnsi="Times New Roman" w:cs="Times New Roman"/>
          <w:sz w:val="24"/>
          <w:szCs w:val="24"/>
        </w:rPr>
        <w:t xml:space="preserve"> </w:t>
      </w:r>
      <w:r w:rsidR="00741B2C">
        <w:rPr>
          <w:rFonts w:ascii="Times New Roman" w:hAnsi="Times New Roman" w:cs="Times New Roman"/>
          <w:sz w:val="24"/>
          <w:szCs w:val="24"/>
        </w:rPr>
        <w:t>τη</w:t>
      </w:r>
      <w:r>
        <w:rPr>
          <w:rFonts w:ascii="Times New Roman" w:hAnsi="Times New Roman" w:cs="Times New Roman"/>
          <w:sz w:val="24"/>
          <w:szCs w:val="24"/>
        </w:rPr>
        <w:t xml:space="preserve"> λειτουργία </w:t>
      </w:r>
      <w:r w:rsidR="00741B2C">
        <w:rPr>
          <w:rFonts w:ascii="Times New Roman" w:hAnsi="Times New Roman" w:cs="Times New Roman"/>
          <w:sz w:val="24"/>
          <w:szCs w:val="24"/>
        </w:rPr>
        <w:t>του</w:t>
      </w:r>
      <w:r>
        <w:rPr>
          <w:rFonts w:ascii="Times New Roman" w:hAnsi="Times New Roman" w:cs="Times New Roman"/>
          <w:sz w:val="24"/>
          <w:szCs w:val="24"/>
        </w:rPr>
        <w:t xml:space="preserve"> λαμπτήρα ή το</w:t>
      </w:r>
      <w:r w:rsidR="00741B2C">
        <w:rPr>
          <w:rFonts w:ascii="Times New Roman" w:hAnsi="Times New Roman" w:cs="Times New Roman"/>
          <w:sz w:val="24"/>
          <w:szCs w:val="24"/>
        </w:rPr>
        <w:t>υ</w:t>
      </w:r>
      <w:r>
        <w:rPr>
          <w:rFonts w:ascii="Times New Roman" w:hAnsi="Times New Roman" w:cs="Times New Roman"/>
          <w:sz w:val="24"/>
          <w:szCs w:val="24"/>
        </w:rPr>
        <w:t xml:space="preserve"> μπίπερ. </w:t>
      </w:r>
    </w:p>
    <w:p w:rsidR="00ED0BE4" w:rsidRPr="003C1298" w:rsidRDefault="00ED0BE4" w:rsidP="005F5FB0">
      <w:pPr>
        <w:rPr>
          <w:rFonts w:ascii="Times New Roman" w:hAnsi="Times New Roman" w:cs="Times New Roman"/>
          <w:sz w:val="24"/>
          <w:szCs w:val="24"/>
        </w:rPr>
      </w:pPr>
      <w:r>
        <w:rPr>
          <w:rFonts w:ascii="Times New Roman" w:hAnsi="Times New Roman" w:cs="Times New Roman"/>
          <w:sz w:val="24"/>
          <w:szCs w:val="24"/>
        </w:rPr>
        <w:t>Ενώνουμε με καρφάκια τα δύο πηχάκια μεταξ</w:t>
      </w:r>
      <w:r w:rsidR="00741B2C">
        <w:rPr>
          <w:rFonts w:ascii="Times New Roman" w:hAnsi="Times New Roman" w:cs="Times New Roman"/>
          <w:sz w:val="24"/>
          <w:szCs w:val="24"/>
        </w:rPr>
        <w:t>ύ τους  και πάνω τους κολλάμε</w:t>
      </w:r>
      <w:r w:rsidRPr="007E0935">
        <w:rPr>
          <w:rFonts w:ascii="Times New Roman" w:hAnsi="Times New Roman" w:cs="Times New Roman"/>
          <w:sz w:val="24"/>
          <w:szCs w:val="24"/>
        </w:rPr>
        <w:t xml:space="preserve"> </w:t>
      </w:r>
      <w:r w:rsidR="00741B2C">
        <w:rPr>
          <w:rFonts w:ascii="Times New Roman" w:hAnsi="Times New Roman" w:cs="Times New Roman"/>
          <w:sz w:val="24"/>
          <w:szCs w:val="24"/>
        </w:rPr>
        <w:t xml:space="preserve">το τμήμα </w:t>
      </w:r>
      <w:r>
        <w:rPr>
          <w:rFonts w:ascii="Times New Roman" w:hAnsi="Times New Roman" w:cs="Times New Roman"/>
          <w:sz w:val="24"/>
          <w:szCs w:val="24"/>
        </w:rPr>
        <w:t>μια</w:t>
      </w:r>
      <w:r w:rsidR="00741B2C">
        <w:rPr>
          <w:rFonts w:ascii="Times New Roman" w:hAnsi="Times New Roman" w:cs="Times New Roman"/>
          <w:sz w:val="24"/>
          <w:szCs w:val="24"/>
        </w:rPr>
        <w:t>ς</w:t>
      </w:r>
      <w:r>
        <w:rPr>
          <w:rFonts w:ascii="Times New Roman" w:hAnsi="Times New Roman" w:cs="Times New Roman"/>
          <w:sz w:val="24"/>
          <w:szCs w:val="24"/>
        </w:rPr>
        <w:t xml:space="preserve"> μεζούρα</w:t>
      </w:r>
      <w:r w:rsidR="00741B2C">
        <w:rPr>
          <w:rFonts w:ascii="Times New Roman" w:hAnsi="Times New Roman" w:cs="Times New Roman"/>
          <w:sz w:val="24"/>
          <w:szCs w:val="24"/>
        </w:rPr>
        <w:t>ς</w:t>
      </w:r>
      <w:r>
        <w:rPr>
          <w:rFonts w:ascii="Times New Roman" w:hAnsi="Times New Roman" w:cs="Times New Roman"/>
          <w:sz w:val="24"/>
          <w:szCs w:val="24"/>
        </w:rPr>
        <w:t xml:space="preserve"> </w:t>
      </w:r>
      <w:r w:rsidR="00741B2C">
        <w:rPr>
          <w:rFonts w:ascii="Times New Roman" w:hAnsi="Times New Roman" w:cs="Times New Roman"/>
          <w:sz w:val="24"/>
          <w:szCs w:val="24"/>
        </w:rPr>
        <w:t>(55</w:t>
      </w:r>
      <w:r w:rsidR="00741B2C">
        <w:rPr>
          <w:rFonts w:ascii="Times New Roman" w:hAnsi="Times New Roman" w:cs="Times New Roman"/>
          <w:sz w:val="24"/>
          <w:szCs w:val="24"/>
          <w:lang w:val="en-US"/>
        </w:rPr>
        <w:t>cm</w:t>
      </w:r>
      <w:r w:rsidR="00741B2C">
        <w:rPr>
          <w:rFonts w:ascii="Times New Roman" w:hAnsi="Times New Roman" w:cs="Times New Roman"/>
          <w:sz w:val="24"/>
          <w:szCs w:val="24"/>
        </w:rPr>
        <w:t>)</w:t>
      </w:r>
      <w:r>
        <w:rPr>
          <w:rFonts w:ascii="Times New Roman" w:hAnsi="Times New Roman" w:cs="Times New Roman"/>
          <w:sz w:val="24"/>
          <w:szCs w:val="24"/>
        </w:rPr>
        <w:t xml:space="preserve">. Για να σταθεροποιηθεί η μεζούρα καρφώνουμε στη κάθε άκρη της μια πινέζα. Κολλάμε τη μια άκρη </w:t>
      </w:r>
      <w:r w:rsidR="002252D1">
        <w:rPr>
          <w:rFonts w:ascii="Times New Roman" w:hAnsi="Times New Roman" w:cs="Times New Roman"/>
          <w:sz w:val="24"/>
          <w:szCs w:val="24"/>
        </w:rPr>
        <w:t>από τα πηχάκια</w:t>
      </w:r>
      <w:r>
        <w:rPr>
          <w:rFonts w:ascii="Times New Roman" w:hAnsi="Times New Roman" w:cs="Times New Roman"/>
          <w:sz w:val="24"/>
          <w:szCs w:val="24"/>
        </w:rPr>
        <w:t xml:space="preserve"> στο κάτω μέρος της πάνω γωνίας του σωλήνα και την άλλη άκρη τους στη βάση από </w:t>
      </w:r>
      <w:r>
        <w:rPr>
          <w:rFonts w:ascii="Times New Roman" w:hAnsi="Times New Roman" w:cs="Times New Roman"/>
          <w:sz w:val="24"/>
          <w:szCs w:val="24"/>
          <w:lang w:val="en-US"/>
        </w:rPr>
        <w:t>MDF</w:t>
      </w:r>
      <w:r w:rsidRPr="00EB0BDD">
        <w:rPr>
          <w:rFonts w:ascii="Times New Roman" w:hAnsi="Times New Roman" w:cs="Times New Roman"/>
          <w:sz w:val="24"/>
          <w:szCs w:val="24"/>
        </w:rPr>
        <w:t>.</w:t>
      </w:r>
      <w:r>
        <w:rPr>
          <w:rFonts w:ascii="Times New Roman" w:hAnsi="Times New Roman" w:cs="Times New Roman"/>
          <w:sz w:val="24"/>
          <w:szCs w:val="24"/>
        </w:rPr>
        <w:t xml:space="preserve"> Στη συνέχεια, παίρνουμε ακόμα μια βάση από </w:t>
      </w:r>
      <w:r>
        <w:rPr>
          <w:rFonts w:ascii="Times New Roman" w:hAnsi="Times New Roman" w:cs="Times New Roman"/>
          <w:sz w:val="24"/>
          <w:szCs w:val="24"/>
          <w:lang w:val="en-US"/>
        </w:rPr>
        <w:t>MDF</w:t>
      </w:r>
      <w:r>
        <w:rPr>
          <w:rFonts w:ascii="Times New Roman" w:hAnsi="Times New Roman" w:cs="Times New Roman"/>
          <w:sz w:val="24"/>
          <w:szCs w:val="24"/>
        </w:rPr>
        <w:t xml:space="preserve">  και την </w:t>
      </w:r>
      <w:r w:rsidR="002252D1">
        <w:rPr>
          <w:rFonts w:ascii="Times New Roman" w:hAnsi="Times New Roman" w:cs="Times New Roman"/>
          <w:sz w:val="24"/>
          <w:szCs w:val="24"/>
        </w:rPr>
        <w:t>καρφώνουμε</w:t>
      </w:r>
      <w:r>
        <w:rPr>
          <w:rFonts w:ascii="Times New Roman" w:hAnsi="Times New Roman" w:cs="Times New Roman"/>
          <w:sz w:val="24"/>
          <w:szCs w:val="24"/>
        </w:rPr>
        <w:t xml:space="preserve"> πάνω στην άλλη βάση</w:t>
      </w:r>
      <w:r w:rsidR="002252D1">
        <w:rPr>
          <w:rFonts w:ascii="Times New Roman" w:hAnsi="Times New Roman" w:cs="Times New Roman"/>
          <w:sz w:val="24"/>
          <w:szCs w:val="24"/>
        </w:rPr>
        <w:t xml:space="preserve"> δημιουργώντας μια υπερύψωση</w:t>
      </w:r>
      <w:r>
        <w:rPr>
          <w:rFonts w:ascii="Times New Roman" w:hAnsi="Times New Roman" w:cs="Times New Roman"/>
          <w:sz w:val="24"/>
          <w:szCs w:val="24"/>
        </w:rPr>
        <w:t>.</w:t>
      </w:r>
      <w:r w:rsidR="002252D1">
        <w:rPr>
          <w:rFonts w:ascii="Times New Roman" w:hAnsi="Times New Roman" w:cs="Times New Roman"/>
          <w:sz w:val="24"/>
          <w:szCs w:val="24"/>
        </w:rPr>
        <w:t xml:space="preserve"> Κολλάμε ένα κομμάτι</w:t>
      </w:r>
      <w:r>
        <w:rPr>
          <w:rFonts w:ascii="Times New Roman" w:hAnsi="Times New Roman" w:cs="Times New Roman"/>
          <w:sz w:val="24"/>
          <w:szCs w:val="24"/>
        </w:rPr>
        <w:t xml:space="preserve"> χαρτόνι </w:t>
      </w:r>
      <w:r w:rsidR="002252D1">
        <w:rPr>
          <w:rFonts w:ascii="Times New Roman" w:hAnsi="Times New Roman" w:cs="Times New Roman"/>
          <w:sz w:val="24"/>
          <w:szCs w:val="24"/>
        </w:rPr>
        <w:t xml:space="preserve">σε λεπτό κομμάτι </w:t>
      </w:r>
      <w:r>
        <w:rPr>
          <w:rFonts w:ascii="Times New Roman" w:hAnsi="Times New Roman" w:cs="Times New Roman"/>
          <w:sz w:val="24"/>
          <w:szCs w:val="24"/>
        </w:rPr>
        <w:t xml:space="preserve">από </w:t>
      </w:r>
      <w:r>
        <w:rPr>
          <w:rFonts w:ascii="Times New Roman" w:hAnsi="Times New Roman" w:cs="Times New Roman"/>
          <w:sz w:val="24"/>
          <w:szCs w:val="24"/>
          <w:lang w:val="en-US"/>
        </w:rPr>
        <w:t>MDF</w:t>
      </w:r>
      <w:r>
        <w:rPr>
          <w:rFonts w:ascii="Times New Roman" w:hAnsi="Times New Roman" w:cs="Times New Roman"/>
          <w:sz w:val="24"/>
          <w:szCs w:val="24"/>
        </w:rPr>
        <w:t xml:space="preserve">. </w:t>
      </w:r>
      <w:r w:rsidR="002252D1">
        <w:rPr>
          <w:rFonts w:ascii="Times New Roman" w:hAnsi="Times New Roman" w:cs="Times New Roman"/>
          <w:sz w:val="24"/>
          <w:szCs w:val="24"/>
        </w:rPr>
        <w:t>Δ</w:t>
      </w:r>
      <w:r>
        <w:rPr>
          <w:rFonts w:ascii="Times New Roman" w:hAnsi="Times New Roman" w:cs="Times New Roman"/>
          <w:sz w:val="24"/>
          <w:szCs w:val="24"/>
        </w:rPr>
        <w:t xml:space="preserve">ιπλώνουμε </w:t>
      </w:r>
      <w:r w:rsidR="002252D1">
        <w:rPr>
          <w:rFonts w:ascii="Times New Roman" w:hAnsi="Times New Roman" w:cs="Times New Roman"/>
          <w:sz w:val="24"/>
          <w:szCs w:val="24"/>
        </w:rPr>
        <w:t xml:space="preserve">το χαρτόνι </w:t>
      </w:r>
      <w:r>
        <w:rPr>
          <w:rFonts w:ascii="Times New Roman" w:hAnsi="Times New Roman" w:cs="Times New Roman"/>
          <w:sz w:val="24"/>
          <w:szCs w:val="24"/>
        </w:rPr>
        <w:t>και το κολλάμε πάνω στη</w:t>
      </w:r>
      <w:r w:rsidR="002252D1">
        <w:rPr>
          <w:rFonts w:ascii="Times New Roman" w:hAnsi="Times New Roman" w:cs="Times New Roman"/>
          <w:sz w:val="24"/>
          <w:szCs w:val="24"/>
        </w:rPr>
        <w:t>ν υπερυψωμένη βάση μπροστά από την άκρη του σωλήνα</w:t>
      </w:r>
      <w:r w:rsidR="00634782">
        <w:rPr>
          <w:rFonts w:ascii="Times New Roman" w:hAnsi="Times New Roman" w:cs="Times New Roman"/>
          <w:sz w:val="24"/>
          <w:szCs w:val="24"/>
        </w:rPr>
        <w:t xml:space="preserve"> δημιουργώντας ένα στοπ</w:t>
      </w:r>
      <w:r w:rsidR="002252D1">
        <w:rPr>
          <w:rFonts w:ascii="Times New Roman" w:hAnsi="Times New Roman" w:cs="Times New Roman"/>
          <w:sz w:val="24"/>
          <w:szCs w:val="24"/>
        </w:rPr>
        <w:t>.</w:t>
      </w:r>
      <w:r>
        <w:rPr>
          <w:rFonts w:ascii="Times New Roman" w:hAnsi="Times New Roman" w:cs="Times New Roman"/>
          <w:sz w:val="24"/>
          <w:szCs w:val="24"/>
        </w:rPr>
        <w:t xml:space="preserve"> Ακόμη, παίρνουμε μια κλωστή και την περνάμε </w:t>
      </w:r>
      <w:r w:rsidR="002252D1">
        <w:rPr>
          <w:rFonts w:ascii="Times New Roman" w:hAnsi="Times New Roman" w:cs="Times New Roman"/>
          <w:sz w:val="24"/>
          <w:szCs w:val="24"/>
        </w:rPr>
        <w:t>μέσα από το σωλήνα</w:t>
      </w:r>
      <w:r w:rsidR="00634782">
        <w:rPr>
          <w:rFonts w:ascii="Times New Roman" w:hAnsi="Times New Roman" w:cs="Times New Roman"/>
          <w:sz w:val="24"/>
          <w:szCs w:val="24"/>
        </w:rPr>
        <w:t xml:space="preserve"> και το στοπ.</w:t>
      </w:r>
      <w:r>
        <w:rPr>
          <w:rFonts w:ascii="Times New Roman" w:hAnsi="Times New Roman" w:cs="Times New Roman"/>
          <w:sz w:val="24"/>
          <w:szCs w:val="24"/>
        </w:rPr>
        <w:t xml:space="preserve"> Στο άκρο της δένουμε ένα βαρίδι.</w:t>
      </w:r>
    </w:p>
    <w:p w:rsidR="00634782" w:rsidRDefault="00634782" w:rsidP="005F5FB0">
      <w:pPr>
        <w:rPr>
          <w:rFonts w:ascii="Times New Roman" w:hAnsi="Times New Roman" w:cs="Times New Roman"/>
          <w:sz w:val="24"/>
          <w:szCs w:val="24"/>
        </w:rPr>
      </w:pPr>
    </w:p>
    <w:p w:rsidR="00ED0BE4" w:rsidRPr="003C1298" w:rsidRDefault="00ED0BE4">
      <w:pPr>
        <w:rPr>
          <w:rFonts w:ascii="Times New Roman" w:hAnsi="Times New Roman" w:cs="Times New Roman"/>
          <w:b/>
          <w:sz w:val="24"/>
          <w:szCs w:val="24"/>
        </w:rPr>
      </w:pPr>
      <w:r w:rsidRPr="003C1298">
        <w:rPr>
          <w:rFonts w:ascii="Times New Roman" w:hAnsi="Times New Roman" w:cs="Times New Roman"/>
          <w:b/>
          <w:sz w:val="24"/>
          <w:szCs w:val="24"/>
        </w:rPr>
        <w:t xml:space="preserve">                                                </w:t>
      </w:r>
      <w:r w:rsidR="00B0487C" w:rsidRPr="003C1298">
        <w:rPr>
          <w:rFonts w:ascii="Times New Roman" w:hAnsi="Times New Roman" w:cs="Times New Roman"/>
          <w:b/>
          <w:sz w:val="24"/>
          <w:szCs w:val="24"/>
        </w:rPr>
        <w:t>ΛΕΙΤΟΥΡΓΙΑ</w:t>
      </w:r>
    </w:p>
    <w:p w:rsidR="008A7B0E" w:rsidRPr="002A2FA3" w:rsidRDefault="00ED0BE4" w:rsidP="009C1783">
      <w:pPr>
        <w:rPr>
          <w:rFonts w:ascii="Times New Roman" w:hAnsi="Times New Roman" w:cs="Times New Roman"/>
          <w:sz w:val="24"/>
          <w:szCs w:val="24"/>
        </w:rPr>
      </w:pPr>
      <w:r>
        <w:rPr>
          <w:rFonts w:ascii="Times New Roman" w:hAnsi="Times New Roman" w:cs="Times New Roman"/>
          <w:sz w:val="24"/>
          <w:szCs w:val="24"/>
        </w:rPr>
        <w:t>Περνάμε την κλωστή από την εγκοπή που υπάρχει στο μανταλάκι και φέρνουμε το σφαιρίδιο στη θέση που αντιστοιχεί στο μηδέν της μετροταινίας, τραβώντας την κλωστή από το ελεύθερο άκρο της. Φέρνουμε το</w:t>
      </w:r>
      <w:r w:rsidR="003C1298">
        <w:rPr>
          <w:rFonts w:ascii="Times New Roman" w:hAnsi="Times New Roman" w:cs="Times New Roman"/>
          <w:sz w:val="24"/>
          <w:szCs w:val="24"/>
        </w:rPr>
        <w:t>ν</w:t>
      </w:r>
      <w:r>
        <w:rPr>
          <w:rFonts w:ascii="Times New Roman" w:hAnsi="Times New Roman" w:cs="Times New Roman"/>
          <w:sz w:val="24"/>
          <w:szCs w:val="24"/>
        </w:rPr>
        <w:t xml:space="preserve"> διακόπτη στη θέση που το κύκλωμα περιλαμβάνει το λαμπάκι και την μπαταρία. Πιέζουμε το μανταλάκι ώστε να ανοίξει και να ελευθερώσει την κλωστή και ταυτόχρονα να κλείσει το κύκλωμα. Καθώς αντιλαμβάνεται το λαμπάκι να ανάβει</w:t>
      </w:r>
      <w:r w:rsidR="003C1298">
        <w:rPr>
          <w:rFonts w:ascii="Times New Roman" w:hAnsi="Times New Roman" w:cs="Times New Roman"/>
          <w:sz w:val="24"/>
          <w:szCs w:val="24"/>
        </w:rPr>
        <w:t>,</w:t>
      </w:r>
      <w:r>
        <w:rPr>
          <w:rFonts w:ascii="Times New Roman" w:hAnsi="Times New Roman" w:cs="Times New Roman"/>
          <w:sz w:val="24"/>
          <w:szCs w:val="24"/>
        </w:rPr>
        <w:t xml:space="preserve"> ο συμμετέχων στη μέτρηση σταματά με το χέρι  την κλωστή </w:t>
      </w:r>
      <w:r w:rsidR="00634782">
        <w:rPr>
          <w:rFonts w:ascii="Times New Roman" w:hAnsi="Times New Roman" w:cs="Times New Roman"/>
          <w:sz w:val="24"/>
          <w:szCs w:val="24"/>
        </w:rPr>
        <w:t xml:space="preserve">πιέζοντας </w:t>
      </w:r>
      <w:r w:rsidR="00B0487C">
        <w:rPr>
          <w:rFonts w:ascii="Times New Roman" w:hAnsi="Times New Roman" w:cs="Times New Roman"/>
          <w:sz w:val="24"/>
          <w:szCs w:val="24"/>
        </w:rPr>
        <w:t>το στοπ</w:t>
      </w:r>
      <w:r>
        <w:rPr>
          <w:rFonts w:ascii="Times New Roman" w:hAnsi="Times New Roman" w:cs="Times New Roman"/>
          <w:sz w:val="24"/>
          <w:szCs w:val="24"/>
        </w:rPr>
        <w:t>, ακινητοποιώντας έτσι το σφαιρίδιο.</w:t>
      </w:r>
      <w:r w:rsidR="00B0487C">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D0BE4" w:rsidRPr="00D305DD" w:rsidRDefault="00ED0BE4" w:rsidP="009C1783">
      <w:pPr>
        <w:rPr>
          <w:rFonts w:ascii="Times New Roman" w:hAnsi="Times New Roman" w:cs="Times New Roman"/>
          <w:sz w:val="24"/>
          <w:szCs w:val="24"/>
        </w:rPr>
      </w:pPr>
      <w:r>
        <w:rPr>
          <w:rFonts w:ascii="Times New Roman" w:hAnsi="Times New Roman" w:cs="Times New Roman"/>
          <w:sz w:val="24"/>
          <w:szCs w:val="24"/>
        </w:rPr>
        <w:lastRenderedPageBreak/>
        <w:t xml:space="preserve">Μετράμε την απόσταση που έπεσε το σφαιρίδιο και έτσι έχουμε ένα </w:t>
      </w:r>
      <w:r w:rsidRPr="00D305DD">
        <w:rPr>
          <w:rFonts w:ascii="Times New Roman" w:hAnsi="Times New Roman" w:cs="Times New Roman"/>
          <w:sz w:val="24"/>
          <w:szCs w:val="24"/>
        </w:rPr>
        <w:t xml:space="preserve">“ </w:t>
      </w:r>
      <w:r>
        <w:rPr>
          <w:rFonts w:ascii="Times New Roman" w:hAnsi="Times New Roman" w:cs="Times New Roman"/>
          <w:sz w:val="24"/>
          <w:szCs w:val="24"/>
        </w:rPr>
        <w:t>μήκος αντίδρασης</w:t>
      </w:r>
      <w:r w:rsidRPr="00D305DD">
        <w:rPr>
          <w:rFonts w:ascii="Times New Roman" w:hAnsi="Times New Roman" w:cs="Times New Roman"/>
          <w:sz w:val="24"/>
          <w:szCs w:val="24"/>
        </w:rPr>
        <w:t xml:space="preserve">” </w:t>
      </w:r>
      <w:r>
        <w:rPr>
          <w:rFonts w:ascii="Times New Roman" w:hAnsi="Times New Roman" w:cs="Times New Roman"/>
          <w:sz w:val="24"/>
          <w:szCs w:val="24"/>
        </w:rPr>
        <w:t>που αντιστοιχεί σε χρονικό διάστημα ίσο με το</w:t>
      </w:r>
      <w:r w:rsidR="003C1298">
        <w:rPr>
          <w:rFonts w:ascii="Times New Roman" w:hAnsi="Times New Roman" w:cs="Times New Roman"/>
          <w:sz w:val="24"/>
          <w:szCs w:val="24"/>
        </w:rPr>
        <w:t>ν</w:t>
      </w:r>
      <w:r>
        <w:rPr>
          <w:rFonts w:ascii="Times New Roman" w:hAnsi="Times New Roman" w:cs="Times New Roman"/>
          <w:sz w:val="24"/>
          <w:szCs w:val="24"/>
        </w:rPr>
        <w:t xml:space="preserve"> χρόνο της ελεύθερης πτώσης του σφαιριδίου. Από τη σχέση  </w:t>
      </w:r>
      <w:r>
        <w:rPr>
          <w:rFonts w:ascii="Times New Roman" w:hAnsi="Times New Roman" w:cs="Times New Roman"/>
          <w:sz w:val="24"/>
          <w:szCs w:val="24"/>
          <w:lang w:val="en-US"/>
        </w:rPr>
        <w:t>y</w:t>
      </w:r>
      <w:r w:rsidRPr="00D305DD">
        <w:rPr>
          <w:rFonts w:ascii="Times New Roman" w:hAnsi="Times New Roman" w:cs="Times New Roman"/>
          <w:sz w:val="24"/>
          <w:szCs w:val="24"/>
        </w:rPr>
        <w:t xml:space="preserve"> = ½ </w:t>
      </w:r>
      <w:r>
        <w:rPr>
          <w:rFonts w:ascii="Times New Roman" w:hAnsi="Times New Roman" w:cs="Times New Roman"/>
          <w:sz w:val="24"/>
          <w:szCs w:val="24"/>
          <w:lang w:val="en-US"/>
        </w:rPr>
        <w:t>gt</w:t>
      </w:r>
      <w:r w:rsidRPr="00D305DD">
        <w:rPr>
          <w:rFonts w:ascii="Times New Roman" w:hAnsi="Times New Roman" w:cs="Times New Roman"/>
          <w:sz w:val="24"/>
          <w:szCs w:val="24"/>
          <w:vertAlign w:val="superscript"/>
        </w:rPr>
        <w:t>2</w:t>
      </w:r>
      <w:r w:rsidRPr="00D305DD">
        <w:rPr>
          <w:rFonts w:ascii="Times New Roman" w:hAnsi="Times New Roman" w:cs="Times New Roman"/>
          <w:sz w:val="24"/>
          <w:szCs w:val="24"/>
        </w:rPr>
        <w:t xml:space="preserve">  </w:t>
      </w:r>
      <w:r>
        <w:rPr>
          <w:rFonts w:ascii="Times New Roman" w:hAnsi="Times New Roman" w:cs="Times New Roman"/>
          <w:sz w:val="24"/>
          <w:szCs w:val="24"/>
        </w:rPr>
        <w:t xml:space="preserve">λύνοντας ως προς το χρόνο έχουμε   </w:t>
      </w:r>
      <w:r>
        <w:rPr>
          <w:rFonts w:ascii="Times New Roman" w:hAnsi="Times New Roman" w:cs="Times New Roman"/>
          <w:sz w:val="24"/>
          <w:szCs w:val="24"/>
          <w:lang w:val="en-US"/>
        </w:rPr>
        <w:t>t</w:t>
      </w:r>
      <w:r w:rsidRPr="00D305DD">
        <w:rPr>
          <w:rFonts w:ascii="Times New Roman" w:hAnsi="Times New Roman" w:cs="Times New Roman"/>
          <w:sz w:val="24"/>
          <w:szCs w:val="24"/>
        </w:rPr>
        <w:t xml:space="preserve"> = </w:t>
      </w:r>
      <w:r>
        <w:rPr>
          <w:rFonts w:ascii="Times New Roman" w:hAnsi="Times New Roman" w:cs="Times New Roman"/>
          <w:sz w:val="24"/>
          <w:szCs w:val="24"/>
        </w:rPr>
        <w:t>√</w:t>
      </w:r>
      <w:r w:rsidRPr="00D305DD">
        <w:rPr>
          <w:rFonts w:ascii="Times New Roman" w:hAnsi="Times New Roman" w:cs="Times New Roman"/>
          <w:sz w:val="24"/>
          <w:szCs w:val="24"/>
        </w:rPr>
        <w:t>(2</w:t>
      </w:r>
      <w:r>
        <w:rPr>
          <w:rFonts w:ascii="Times New Roman" w:hAnsi="Times New Roman" w:cs="Times New Roman"/>
          <w:sz w:val="24"/>
          <w:szCs w:val="24"/>
          <w:lang w:val="en-US"/>
        </w:rPr>
        <w:t>y</w:t>
      </w:r>
      <w:r w:rsidRPr="00D305DD">
        <w:rPr>
          <w:rFonts w:ascii="Times New Roman" w:hAnsi="Times New Roman" w:cs="Times New Roman"/>
          <w:sz w:val="24"/>
          <w:szCs w:val="24"/>
        </w:rPr>
        <w:t>/</w:t>
      </w:r>
      <w:r>
        <w:rPr>
          <w:rFonts w:ascii="Times New Roman" w:hAnsi="Times New Roman" w:cs="Times New Roman"/>
          <w:sz w:val="24"/>
          <w:szCs w:val="24"/>
          <w:lang w:val="en-US"/>
        </w:rPr>
        <w:t>g</w:t>
      </w:r>
      <w:r w:rsidRPr="00D305DD">
        <w:rPr>
          <w:rFonts w:ascii="Times New Roman" w:hAnsi="Times New Roman" w:cs="Times New Roman"/>
          <w:sz w:val="24"/>
          <w:szCs w:val="24"/>
        </w:rPr>
        <w:t xml:space="preserve">). </w:t>
      </w:r>
      <w:r>
        <w:rPr>
          <w:rFonts w:ascii="Times New Roman" w:hAnsi="Times New Roman" w:cs="Times New Roman"/>
          <w:sz w:val="24"/>
          <w:szCs w:val="24"/>
        </w:rPr>
        <w:t xml:space="preserve">                                                                                                                      Η παραπάνω διαδικασία επαναλαμβάνεται με το</w:t>
      </w:r>
      <w:r w:rsidR="003C1298">
        <w:rPr>
          <w:rFonts w:ascii="Times New Roman" w:hAnsi="Times New Roman" w:cs="Times New Roman"/>
          <w:sz w:val="24"/>
          <w:szCs w:val="24"/>
        </w:rPr>
        <w:t>ν</w:t>
      </w:r>
      <w:r>
        <w:rPr>
          <w:rFonts w:ascii="Times New Roman" w:hAnsi="Times New Roman" w:cs="Times New Roman"/>
          <w:sz w:val="24"/>
          <w:szCs w:val="24"/>
        </w:rPr>
        <w:t xml:space="preserve"> διακόπτη στη θέση που το κύκλωμα περιλαμβάνει το μπίπερ στη θέση του λαμπτήρα. Με αυτό τον τρόπο μετράμε τους χρόνους αντίδρασης σε οπτικό ή ακουστικό ερέθισμα.</w:t>
      </w:r>
    </w:p>
    <w:p w:rsidR="00ED0BE4" w:rsidRPr="00F16063" w:rsidRDefault="00ED0BE4" w:rsidP="00F16063">
      <w:pPr>
        <w:spacing w:after="0" w:line="240" w:lineRule="auto"/>
        <w:jc w:val="center"/>
        <w:rPr>
          <w:rFonts w:ascii="Times New Roman" w:hAnsi="Times New Roman" w:cs="Times New Roman"/>
          <w:sz w:val="28"/>
          <w:szCs w:val="28"/>
          <w:lang w:eastAsia="el-GR"/>
        </w:rPr>
      </w:pPr>
    </w:p>
    <w:p w:rsidR="00AA1B76" w:rsidRDefault="00ED0BE4" w:rsidP="009C1783">
      <w:pPr>
        <w:rPr>
          <w:rFonts w:ascii="Times New Roman" w:hAnsi="Times New Roman" w:cs="Times New Roman"/>
          <w:sz w:val="24"/>
          <w:szCs w:val="24"/>
        </w:rPr>
      </w:pPr>
      <w:r w:rsidRPr="00F16063">
        <w:rPr>
          <w:rFonts w:ascii="Times New Roman" w:hAnsi="Times New Roman" w:cs="Times New Roman"/>
          <w:sz w:val="24"/>
          <w:szCs w:val="24"/>
        </w:rPr>
        <w:t xml:space="preserve">     </w:t>
      </w:r>
      <w:r w:rsidR="000A42D3">
        <w:rPr>
          <w:rFonts w:ascii="Times New Roman" w:hAnsi="Times New Roman" w:cs="Times New Roman"/>
          <w:sz w:val="24"/>
          <w:szCs w:val="24"/>
        </w:rPr>
        <w:pict>
          <v:shape id="_x0000_i1038" type="#_x0000_t75" style="width:348.75pt;height:244.5pt">
            <v:imagedata r:id="rId28" o:title=""/>
          </v:shape>
        </w:pict>
      </w:r>
      <w:r w:rsidR="00AA1B76" w:rsidRPr="00F16063">
        <w:rPr>
          <w:rFonts w:ascii="Times New Roman" w:hAnsi="Times New Roman" w:cs="Times New Roman"/>
          <w:sz w:val="24"/>
          <w:szCs w:val="24"/>
        </w:rPr>
        <w:t xml:space="preserve"> </w:t>
      </w:r>
    </w:p>
    <w:p w:rsidR="00B0487C" w:rsidRDefault="00AA1B76" w:rsidP="009C1783">
      <w:pPr>
        <w:rPr>
          <w:rFonts w:ascii="Times New Roman" w:hAnsi="Times New Roman" w:cs="Times New Roman"/>
          <w:sz w:val="24"/>
          <w:szCs w:val="24"/>
        </w:rPr>
      </w:pPr>
      <w:r w:rsidRPr="00F16063">
        <w:rPr>
          <w:rFonts w:ascii="Times New Roman" w:hAnsi="Times New Roman" w:cs="Times New Roman"/>
          <w:sz w:val="24"/>
          <w:szCs w:val="24"/>
        </w:rPr>
        <w:t xml:space="preserve">    </w:t>
      </w:r>
      <w:r w:rsidR="00ED0BE4" w:rsidRPr="00F16063">
        <w:rPr>
          <w:rFonts w:ascii="Times New Roman" w:hAnsi="Times New Roman" w:cs="Times New Roman"/>
          <w:sz w:val="24"/>
          <w:szCs w:val="24"/>
        </w:rPr>
        <w:t xml:space="preserve">          </w:t>
      </w:r>
    </w:p>
    <w:p w:rsidR="00B0487C" w:rsidRDefault="00AA1B76" w:rsidP="00AA1B76">
      <w:pPr>
        <w:ind w:left="-426"/>
        <w:rPr>
          <w:rFonts w:ascii="Times New Roman" w:hAnsi="Times New Roman" w:cs="Times New Roman"/>
          <w:sz w:val="24"/>
          <w:szCs w:val="24"/>
        </w:rPr>
      </w:pPr>
      <w:r>
        <w:rPr>
          <w:rFonts w:ascii="Times New Roman" w:hAnsi="Times New Roman" w:cs="Times New Roman"/>
          <w:sz w:val="24"/>
          <w:szCs w:val="24"/>
        </w:rPr>
        <w:t xml:space="preserve">            </w:t>
      </w:r>
      <w:r w:rsidR="000A42D3">
        <w:rPr>
          <w:rFonts w:ascii="Times New Roman" w:hAnsi="Times New Roman" w:cs="Times New Roman"/>
          <w:sz w:val="24"/>
          <w:szCs w:val="24"/>
        </w:rPr>
        <w:pict>
          <v:shape id="_x0000_i1039" type="#_x0000_t75" style="width:348.75pt;height:279pt">
            <v:imagedata r:id="rId29" o:title=""/>
          </v:shape>
        </w:pict>
      </w:r>
    </w:p>
    <w:p w:rsidR="00B0487C" w:rsidRPr="00AA1B76" w:rsidRDefault="000A42D3" w:rsidP="00AA1B76">
      <w:pPr>
        <w:ind w:left="426"/>
        <w:rPr>
          <w:rFonts w:ascii="Times New Roman" w:hAnsi="Times New Roman" w:cs="Times New Roman"/>
          <w:b/>
          <w:sz w:val="24"/>
          <w:szCs w:val="24"/>
        </w:rPr>
      </w:pPr>
      <w:r>
        <w:rPr>
          <w:rFonts w:ascii="Times New Roman" w:hAnsi="Times New Roman" w:cs="Times New Roman"/>
          <w:b/>
          <w:sz w:val="24"/>
          <w:szCs w:val="24"/>
        </w:rPr>
        <w:lastRenderedPageBreak/>
        <w:pict>
          <v:shape id="_x0000_i1040" type="#_x0000_t75" style="width:346.5pt;height:329.25pt">
            <v:imagedata r:id="rId30" o:title=""/>
          </v:shape>
        </w:pict>
      </w:r>
    </w:p>
    <w:p w:rsidR="00B0487C" w:rsidRDefault="000A42D3" w:rsidP="00652F54">
      <w:pPr>
        <w:ind w:left="426"/>
        <w:rPr>
          <w:rFonts w:ascii="Times New Roman" w:hAnsi="Times New Roman" w:cs="Times New Roman"/>
          <w:sz w:val="24"/>
          <w:szCs w:val="24"/>
        </w:rPr>
      </w:pPr>
      <w:r>
        <w:rPr>
          <w:rFonts w:ascii="Times New Roman" w:hAnsi="Times New Roman" w:cs="Times New Roman"/>
          <w:sz w:val="24"/>
          <w:szCs w:val="24"/>
        </w:rPr>
        <w:pict>
          <v:shape id="_x0000_i1041" type="#_x0000_t75" style="width:347.25pt;height:355.5pt">
            <v:imagedata r:id="rId31" o:title=""/>
          </v:shape>
        </w:pict>
      </w:r>
    </w:p>
    <w:p w:rsidR="00B0487C" w:rsidRDefault="000A42D3" w:rsidP="00652F54">
      <w:pPr>
        <w:ind w:left="426"/>
        <w:rPr>
          <w:rFonts w:ascii="Times New Roman" w:hAnsi="Times New Roman" w:cs="Times New Roman"/>
          <w:sz w:val="24"/>
          <w:szCs w:val="24"/>
        </w:rPr>
      </w:pPr>
      <w:r>
        <w:rPr>
          <w:rFonts w:ascii="Times New Roman" w:hAnsi="Times New Roman" w:cs="Times New Roman"/>
          <w:sz w:val="24"/>
          <w:szCs w:val="24"/>
        </w:rPr>
        <w:lastRenderedPageBreak/>
        <w:pict>
          <v:shape id="_x0000_i1042" type="#_x0000_t75" style="width:347.25pt;height:261.75pt">
            <v:imagedata r:id="rId32" o:title="P1010057"/>
          </v:shape>
        </w:pict>
      </w:r>
    </w:p>
    <w:p w:rsidR="00B0487C" w:rsidRDefault="00B0487C" w:rsidP="009C1783">
      <w:pPr>
        <w:rPr>
          <w:rFonts w:ascii="Times New Roman" w:hAnsi="Times New Roman" w:cs="Times New Roman"/>
          <w:sz w:val="24"/>
          <w:szCs w:val="24"/>
        </w:rPr>
      </w:pPr>
    </w:p>
    <w:p w:rsidR="00ED0BE4" w:rsidRPr="00F16063" w:rsidRDefault="00B600D6" w:rsidP="008A7B0E">
      <w:pPr>
        <w:rPr>
          <w:rFonts w:ascii="Times New Roman" w:hAnsi="Times New Roman" w:cs="Times New Roman"/>
          <w:sz w:val="24"/>
          <w:szCs w:val="24"/>
        </w:rPr>
      </w:pPr>
      <w:r>
        <w:rPr>
          <w:rFonts w:ascii="Times New Roman" w:hAnsi="Times New Roman" w:cs="Times New Roman"/>
          <w:sz w:val="24"/>
          <w:szCs w:val="24"/>
        </w:rPr>
        <w:t xml:space="preserve">       </w:t>
      </w:r>
      <w:r w:rsidR="000A42D3">
        <w:rPr>
          <w:rFonts w:ascii="Times New Roman" w:hAnsi="Times New Roman" w:cs="Times New Roman"/>
          <w:sz w:val="24"/>
          <w:szCs w:val="24"/>
        </w:rPr>
        <w:pict>
          <v:shape id="_x0000_i1043" type="#_x0000_t75" style="width:346.5pt;height:396pt">
            <v:imagedata r:id="rId33" o:title=""/>
          </v:shape>
        </w:pict>
      </w:r>
      <w:r w:rsidR="00ED0BE4" w:rsidRPr="00F16063">
        <w:rPr>
          <w:rFonts w:ascii="Times New Roman" w:hAnsi="Times New Roman" w:cs="Times New Roman"/>
          <w:sz w:val="24"/>
          <w:szCs w:val="24"/>
        </w:rPr>
        <w:t xml:space="preserve">                     </w:t>
      </w:r>
      <w:r w:rsidR="00B0487C" w:rsidRPr="00F16063">
        <w:rPr>
          <w:rFonts w:ascii="Times New Roman" w:hAnsi="Times New Roman" w:cs="Times New Roman"/>
          <w:sz w:val="28"/>
          <w:szCs w:val="28"/>
        </w:rPr>
        <w:t xml:space="preserve"> </w:t>
      </w:r>
      <w:r w:rsidR="00B0487C">
        <w:rPr>
          <w:rFonts w:ascii="Times New Roman" w:hAnsi="Times New Roman" w:cs="Times New Roman"/>
          <w:sz w:val="28"/>
          <w:szCs w:val="28"/>
        </w:rPr>
        <w:t xml:space="preserve">                                                   </w:t>
      </w:r>
    </w:p>
    <w:sectPr w:rsidR="00ED0BE4" w:rsidRPr="00F16063" w:rsidSect="00106D32">
      <w:pgSz w:w="11906" w:h="16838"/>
      <w:pgMar w:top="1440" w:right="1800" w:bottom="1135"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6E47" w:rsidRDefault="004E6E47" w:rsidP="00D6671C">
      <w:pPr>
        <w:spacing w:after="0" w:line="240" w:lineRule="auto"/>
      </w:pPr>
      <w:r>
        <w:separator/>
      </w:r>
    </w:p>
  </w:endnote>
  <w:endnote w:type="continuationSeparator" w:id="0">
    <w:p w:rsidR="004E6E47" w:rsidRDefault="004E6E47" w:rsidP="00D66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6E47" w:rsidRDefault="004E6E47" w:rsidP="00D6671C">
      <w:pPr>
        <w:spacing w:after="0" w:line="240" w:lineRule="auto"/>
      </w:pPr>
      <w:r>
        <w:separator/>
      </w:r>
    </w:p>
  </w:footnote>
  <w:footnote w:type="continuationSeparator" w:id="0">
    <w:p w:rsidR="004E6E47" w:rsidRDefault="004E6E47" w:rsidP="00D6671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20"/>
  <w:doNotHyphenateCaps/>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85BB4"/>
    <w:rsid w:val="000A42D3"/>
    <w:rsid w:val="00106555"/>
    <w:rsid w:val="00106D32"/>
    <w:rsid w:val="001D4CE2"/>
    <w:rsid w:val="00214011"/>
    <w:rsid w:val="002252D1"/>
    <w:rsid w:val="00285BB4"/>
    <w:rsid w:val="002A2FA3"/>
    <w:rsid w:val="002B7AC4"/>
    <w:rsid w:val="002C26BD"/>
    <w:rsid w:val="00332EEB"/>
    <w:rsid w:val="003C1298"/>
    <w:rsid w:val="003E1B73"/>
    <w:rsid w:val="004048D1"/>
    <w:rsid w:val="00405DC0"/>
    <w:rsid w:val="00477EA7"/>
    <w:rsid w:val="004D0EA0"/>
    <w:rsid w:val="004E6E47"/>
    <w:rsid w:val="00522A3A"/>
    <w:rsid w:val="005F5FB0"/>
    <w:rsid w:val="00634782"/>
    <w:rsid w:val="00652F54"/>
    <w:rsid w:val="00741B2C"/>
    <w:rsid w:val="007512DA"/>
    <w:rsid w:val="0075785D"/>
    <w:rsid w:val="007E0935"/>
    <w:rsid w:val="008A7B0E"/>
    <w:rsid w:val="008C639E"/>
    <w:rsid w:val="008D3064"/>
    <w:rsid w:val="009836EA"/>
    <w:rsid w:val="009C1783"/>
    <w:rsid w:val="00A12A0F"/>
    <w:rsid w:val="00A412BF"/>
    <w:rsid w:val="00AA1B76"/>
    <w:rsid w:val="00AA42CE"/>
    <w:rsid w:val="00B0487C"/>
    <w:rsid w:val="00B5611B"/>
    <w:rsid w:val="00B600D6"/>
    <w:rsid w:val="00B67FBE"/>
    <w:rsid w:val="00C53F40"/>
    <w:rsid w:val="00C60B04"/>
    <w:rsid w:val="00CC4290"/>
    <w:rsid w:val="00D305DD"/>
    <w:rsid w:val="00D46B37"/>
    <w:rsid w:val="00D6416B"/>
    <w:rsid w:val="00D6671C"/>
    <w:rsid w:val="00E524CC"/>
    <w:rsid w:val="00E63707"/>
    <w:rsid w:val="00EB0BDD"/>
    <w:rsid w:val="00ED0BE4"/>
    <w:rsid w:val="00F16063"/>
    <w:rsid w:val="00F348B9"/>
    <w:rsid w:val="00F5427F"/>
    <w:rsid w:val="00F643B5"/>
    <w:rsid w:val="00F74FE6"/>
    <w:rsid w:val="00FD5E51"/>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l-GR" w:eastAsia="el-G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2A3A"/>
    <w:pPr>
      <w:spacing w:after="200" w:line="276" w:lineRule="auto"/>
    </w:pPr>
    <w:rPr>
      <w:rFonts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rsid w:val="00285BB4"/>
    <w:pPr>
      <w:spacing w:after="0" w:line="240" w:lineRule="auto"/>
    </w:pPr>
    <w:rPr>
      <w:rFonts w:ascii="Tahoma" w:hAnsi="Tahoma" w:cs="Tahoma"/>
      <w:sz w:val="16"/>
      <w:szCs w:val="16"/>
    </w:rPr>
  </w:style>
  <w:style w:type="character" w:customStyle="1" w:styleId="Char">
    <w:name w:val="Κείμενο πλαισίου Char"/>
    <w:link w:val="a3"/>
    <w:uiPriority w:val="99"/>
    <w:semiHidden/>
    <w:rsid w:val="00285BB4"/>
    <w:rPr>
      <w:rFonts w:ascii="Tahoma" w:hAnsi="Tahoma" w:cs="Tahoma"/>
      <w:sz w:val="16"/>
      <w:szCs w:val="16"/>
    </w:rPr>
  </w:style>
  <w:style w:type="paragraph" w:styleId="a4">
    <w:name w:val="header"/>
    <w:basedOn w:val="a"/>
    <w:link w:val="Char0"/>
    <w:uiPriority w:val="99"/>
    <w:rsid w:val="00D6671C"/>
    <w:pPr>
      <w:tabs>
        <w:tab w:val="center" w:pos="4153"/>
        <w:tab w:val="right" w:pos="8306"/>
      </w:tabs>
      <w:spacing w:after="0" w:line="240" w:lineRule="auto"/>
    </w:pPr>
  </w:style>
  <w:style w:type="character" w:customStyle="1" w:styleId="Char0">
    <w:name w:val="Κεφαλίδα Char"/>
    <w:basedOn w:val="a0"/>
    <w:link w:val="a4"/>
    <w:uiPriority w:val="99"/>
    <w:rsid w:val="00D6671C"/>
  </w:style>
  <w:style w:type="paragraph" w:styleId="a5">
    <w:name w:val="footer"/>
    <w:basedOn w:val="a"/>
    <w:link w:val="Char1"/>
    <w:uiPriority w:val="99"/>
    <w:rsid w:val="00D6671C"/>
    <w:pPr>
      <w:tabs>
        <w:tab w:val="center" w:pos="4153"/>
        <w:tab w:val="right" w:pos="8306"/>
      </w:tabs>
      <w:spacing w:after="0" w:line="240" w:lineRule="auto"/>
    </w:pPr>
  </w:style>
  <w:style w:type="character" w:customStyle="1" w:styleId="Char1">
    <w:name w:val="Υποσέλιδο Char"/>
    <w:basedOn w:val="a0"/>
    <w:link w:val="a5"/>
    <w:uiPriority w:val="99"/>
    <w:rsid w:val="00D6671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286323">
      <w:marLeft w:val="0"/>
      <w:marRight w:val="0"/>
      <w:marTop w:val="0"/>
      <w:marBottom w:val="0"/>
      <w:divBdr>
        <w:top w:val="none" w:sz="0" w:space="0" w:color="auto"/>
        <w:left w:val="none" w:sz="0" w:space="0" w:color="auto"/>
        <w:bottom w:val="none" w:sz="0" w:space="0" w:color="auto"/>
        <w:right w:val="none" w:sz="0" w:space="0" w:color="auto"/>
      </w:divBdr>
      <w:divsChild>
        <w:div w:id="668286324">
          <w:marLeft w:val="0"/>
          <w:marRight w:val="0"/>
          <w:marTop w:val="0"/>
          <w:marBottom w:val="0"/>
          <w:divBdr>
            <w:top w:val="none" w:sz="0" w:space="0" w:color="auto"/>
            <w:left w:val="none" w:sz="0" w:space="0" w:color="auto"/>
            <w:bottom w:val="single" w:sz="36" w:space="0" w:color="A2D9EF"/>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5.wmf"/><Relationship Id="rId26" Type="http://schemas.openxmlformats.org/officeDocument/2006/relationships/oleObject" Target="embeddings/oleObject12.bin"/><Relationship Id="rId3" Type="http://schemas.microsoft.com/office/2007/relationships/stylesWithEffects" Target="stylesWithEffects.xml"/><Relationship Id="rId21" Type="http://schemas.openxmlformats.org/officeDocument/2006/relationships/oleObject" Target="embeddings/oleObject9.bin"/><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oleObject" Target="embeddings/oleObject6.bin"/><Relationship Id="rId25" Type="http://schemas.openxmlformats.org/officeDocument/2006/relationships/oleObject" Target="embeddings/oleObject11.bin"/><Relationship Id="rId33"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4.wmf"/><Relationship Id="rId20" Type="http://schemas.openxmlformats.org/officeDocument/2006/relationships/oleObject" Target="embeddings/oleObject8.bin"/><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image" Target="media/image7.wmf"/><Relationship Id="rId32"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oleObject" Target="embeddings/oleObject5.bin"/><Relationship Id="rId23" Type="http://schemas.openxmlformats.org/officeDocument/2006/relationships/oleObject" Target="embeddings/oleObject10.bin"/><Relationship Id="rId28" Type="http://schemas.openxmlformats.org/officeDocument/2006/relationships/image" Target="media/image8.png"/><Relationship Id="rId10" Type="http://schemas.openxmlformats.org/officeDocument/2006/relationships/oleObject" Target="embeddings/oleObject1.bin"/><Relationship Id="rId19" Type="http://schemas.openxmlformats.org/officeDocument/2006/relationships/oleObject" Target="embeddings/oleObject7.bin"/><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4.bin"/><Relationship Id="rId22" Type="http://schemas.openxmlformats.org/officeDocument/2006/relationships/image" Target="media/image6.wmf"/><Relationship Id="rId27" Type="http://schemas.openxmlformats.org/officeDocument/2006/relationships/oleObject" Target="embeddings/oleObject13.bin"/><Relationship Id="rId30" Type="http://schemas.openxmlformats.org/officeDocument/2006/relationships/image" Target="media/image10.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6BCC24-B11B-4F1B-AE46-3B25DC5AFD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6</Pages>
  <Words>863</Words>
  <Characters>4661</Characters>
  <Application>Microsoft Office Word</Application>
  <DocSecurity>0</DocSecurity>
  <Lines>38</Lines>
  <Paragraphs>11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ΜΑΝΟΛΗΣ</dc:creator>
  <cp:keywords/>
  <dc:description/>
  <cp:lastModifiedBy>ΜΑΝΟΛΗΣ</cp:lastModifiedBy>
  <cp:revision>22</cp:revision>
  <dcterms:created xsi:type="dcterms:W3CDTF">2017-03-05T07:06:00Z</dcterms:created>
  <dcterms:modified xsi:type="dcterms:W3CDTF">2017-03-24T07:14:00Z</dcterms:modified>
</cp:coreProperties>
</file>